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5013" w14:textId="3D2A2689" w:rsidR="00972F1D" w:rsidRPr="0055515C" w:rsidRDefault="00AE3BE7" w:rsidP="00160F80">
      <w:pPr>
        <w:jc w:val="both"/>
        <w:rPr>
          <w:rFonts w:ascii="Tahoma" w:hAnsi="Tahoma" w:cs="Tahoma"/>
          <w:b/>
          <w:bCs/>
        </w:rPr>
      </w:pPr>
      <w:r w:rsidRPr="0055515C">
        <w:rPr>
          <w:rFonts w:ascii="Tahoma" w:hAnsi="Tahoma" w:cs="Tahoma"/>
          <w:b/>
          <w:bCs/>
        </w:rPr>
        <w:t xml:space="preserve">ONE-DAY SENSITIZATION MEETING FOR THE IMPLEMENTATION </w:t>
      </w:r>
      <w:r w:rsidR="006C5004" w:rsidRPr="0055515C">
        <w:rPr>
          <w:rFonts w:ascii="Tahoma" w:hAnsi="Tahoma" w:cs="Tahoma"/>
          <w:b/>
          <w:bCs/>
        </w:rPr>
        <w:t>OF MINISTERIAL DELIVERABLES AND ROAMAP FOR THE EDUCATION SECTOR</w:t>
      </w:r>
      <w:r w:rsidR="001D5AC0" w:rsidRPr="0055515C">
        <w:rPr>
          <w:rFonts w:ascii="Tahoma" w:hAnsi="Tahoma" w:cs="Tahoma"/>
          <w:b/>
          <w:bCs/>
        </w:rPr>
        <w:t xml:space="preserve"> HELD AT CHUKWUEMEKA EZEIFE HALL, NCCE </w:t>
      </w:r>
      <w:r w:rsidR="00FF5D33" w:rsidRPr="0055515C">
        <w:rPr>
          <w:rFonts w:ascii="Tahoma" w:hAnsi="Tahoma" w:cs="Tahoma"/>
          <w:b/>
          <w:bCs/>
        </w:rPr>
        <w:t>HEADQUARTERS ABUJA ON THE 24TH June 2025</w:t>
      </w:r>
    </w:p>
    <w:p w14:paraId="52D9B8BF" w14:textId="77777777" w:rsidR="0055515C" w:rsidRDefault="001107FD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The workshop started with the national anthem which serves as the prayer for the day, thereafter the introduction of dignitaries present at the meeting. This was followed </w:t>
      </w:r>
      <w:r w:rsidR="0013308C" w:rsidRPr="00714F99">
        <w:rPr>
          <w:rFonts w:ascii="Tahoma" w:hAnsi="Tahoma" w:cs="Tahoma"/>
        </w:rPr>
        <w:t>with</w:t>
      </w:r>
      <w:r w:rsidRPr="00714F99">
        <w:rPr>
          <w:rFonts w:ascii="Tahoma" w:hAnsi="Tahoma" w:cs="Tahoma"/>
        </w:rPr>
        <w:t xml:space="preserve"> the welcome address by the Executive Secretary, Prof. Paulinus Chijioke </w:t>
      </w:r>
      <w:r w:rsidR="0013308C" w:rsidRPr="00714F99">
        <w:rPr>
          <w:rFonts w:ascii="Tahoma" w:hAnsi="Tahoma" w:cs="Tahoma"/>
        </w:rPr>
        <w:t>O</w:t>
      </w:r>
      <w:r w:rsidRPr="00714F99">
        <w:rPr>
          <w:rFonts w:ascii="Tahoma" w:hAnsi="Tahoma" w:cs="Tahoma"/>
        </w:rPr>
        <w:t>kwelle</w:t>
      </w:r>
      <w:r w:rsidR="0013308C" w:rsidRPr="00714F99">
        <w:rPr>
          <w:rFonts w:ascii="Tahoma" w:hAnsi="Tahoma" w:cs="Tahoma"/>
        </w:rPr>
        <w:t xml:space="preserve">. </w:t>
      </w:r>
    </w:p>
    <w:p w14:paraId="41BC4E76" w14:textId="64BACFFA" w:rsidR="00545DF4" w:rsidRDefault="0013308C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In his speech, he welcomed everyone present and reiterate</w:t>
      </w:r>
      <w:r w:rsidR="00866EEC">
        <w:rPr>
          <w:rFonts w:ascii="Tahoma" w:hAnsi="Tahoma" w:cs="Tahoma"/>
        </w:rPr>
        <w:t>d</w:t>
      </w:r>
      <w:r w:rsidRPr="00714F99">
        <w:rPr>
          <w:rFonts w:ascii="Tahoma" w:hAnsi="Tahoma" w:cs="Tahoma"/>
        </w:rPr>
        <w:t xml:space="preserve"> the importance of the meeting which is to sensitized stakeholders on the Renewed Hope Agenda of the President, Bola Ahmed Tinubu. </w:t>
      </w:r>
      <w:r w:rsidR="002242FF">
        <w:rPr>
          <w:rFonts w:ascii="Tahoma" w:hAnsi="Tahoma" w:cs="Tahoma"/>
        </w:rPr>
        <w:t>T</w:t>
      </w:r>
      <w:r w:rsidRPr="00714F99">
        <w:rPr>
          <w:rFonts w:ascii="Tahoma" w:hAnsi="Tahoma" w:cs="Tahoma"/>
        </w:rPr>
        <w:t>he high</w:t>
      </w:r>
      <w:r w:rsidR="002242FF">
        <w:rPr>
          <w:rFonts w:ascii="Tahoma" w:hAnsi="Tahoma" w:cs="Tahoma"/>
        </w:rPr>
        <w:t>light</w:t>
      </w:r>
      <w:r w:rsidRPr="00714F99">
        <w:rPr>
          <w:rFonts w:ascii="Tahoma" w:hAnsi="Tahoma" w:cs="Tahoma"/>
        </w:rPr>
        <w:t xml:space="preserve"> of </w:t>
      </w:r>
      <w:r w:rsidR="002242FF">
        <w:rPr>
          <w:rFonts w:ascii="Tahoma" w:hAnsi="Tahoma" w:cs="Tahoma"/>
        </w:rPr>
        <w:t xml:space="preserve">his </w:t>
      </w:r>
      <w:r w:rsidRPr="00714F99">
        <w:rPr>
          <w:rFonts w:ascii="Tahoma" w:hAnsi="Tahoma" w:cs="Tahoma"/>
        </w:rPr>
        <w:t xml:space="preserve">speech was the performance bond designed to restore public trust in </w:t>
      </w:r>
      <w:r w:rsidR="008C2B30" w:rsidRPr="00714F99">
        <w:rPr>
          <w:rFonts w:ascii="Tahoma" w:hAnsi="Tahoma" w:cs="Tahoma"/>
        </w:rPr>
        <w:t xml:space="preserve">governance by promoting accountability, transparency and result driven leadership. In line with the vision, the FME </w:t>
      </w:r>
      <w:r w:rsidR="00F24202">
        <w:rPr>
          <w:rFonts w:ascii="Tahoma" w:hAnsi="Tahoma" w:cs="Tahoma"/>
        </w:rPr>
        <w:t>w</w:t>
      </w:r>
      <w:r w:rsidR="008C2B30" w:rsidRPr="00714F99">
        <w:rPr>
          <w:rFonts w:ascii="Tahoma" w:hAnsi="Tahoma" w:cs="Tahoma"/>
        </w:rPr>
        <w:t xml:space="preserve">as committed to 25 key deliverables agreed </w:t>
      </w:r>
      <w:r w:rsidR="000515EF">
        <w:rPr>
          <w:rFonts w:ascii="Tahoma" w:hAnsi="Tahoma" w:cs="Tahoma"/>
        </w:rPr>
        <w:t>with</w:t>
      </w:r>
      <w:r w:rsidR="008C2B30" w:rsidRPr="00714F99">
        <w:rPr>
          <w:rFonts w:ascii="Tahoma" w:hAnsi="Tahoma" w:cs="Tahoma"/>
        </w:rPr>
        <w:t xml:space="preserve"> the President. He urged all Provost</w:t>
      </w:r>
      <w:r w:rsidR="000515EF">
        <w:rPr>
          <w:rFonts w:ascii="Tahoma" w:hAnsi="Tahoma" w:cs="Tahoma"/>
        </w:rPr>
        <w:t>s</w:t>
      </w:r>
      <w:r w:rsidR="008C2B30" w:rsidRPr="00714F99">
        <w:rPr>
          <w:rFonts w:ascii="Tahoma" w:hAnsi="Tahoma" w:cs="Tahoma"/>
        </w:rPr>
        <w:t xml:space="preserve"> of Colleges of education to comply with the FME directives in the implementation of th</w:t>
      </w:r>
      <w:r w:rsidR="0063158C">
        <w:rPr>
          <w:rFonts w:ascii="Tahoma" w:hAnsi="Tahoma" w:cs="Tahoma"/>
        </w:rPr>
        <w:t>e</w:t>
      </w:r>
      <w:r w:rsidR="008C2B30" w:rsidRPr="00714F99">
        <w:rPr>
          <w:rFonts w:ascii="Tahoma" w:hAnsi="Tahoma" w:cs="Tahoma"/>
        </w:rPr>
        <w:t xml:space="preserve"> ministerial deliverables and their key performance indicators. </w:t>
      </w:r>
    </w:p>
    <w:p w14:paraId="1EB96368" w14:textId="501E46F1" w:rsidR="00962BFC" w:rsidRPr="00714F99" w:rsidRDefault="008C2B30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He went further to express his displeasure on the </w:t>
      </w:r>
      <w:r w:rsidR="00962BFC" w:rsidRPr="00714F99">
        <w:rPr>
          <w:rFonts w:ascii="Tahoma" w:hAnsi="Tahoma" w:cs="Tahoma"/>
        </w:rPr>
        <w:t>low turnout</w:t>
      </w:r>
      <w:r w:rsidRPr="00714F99">
        <w:rPr>
          <w:rFonts w:ascii="Tahoma" w:hAnsi="Tahoma" w:cs="Tahoma"/>
        </w:rPr>
        <w:t xml:space="preserve"> of Provosts whenever meetings </w:t>
      </w:r>
      <w:r w:rsidR="00066680">
        <w:rPr>
          <w:rFonts w:ascii="Tahoma" w:hAnsi="Tahoma" w:cs="Tahoma"/>
        </w:rPr>
        <w:t>we</w:t>
      </w:r>
      <w:r w:rsidR="00962BFC" w:rsidRPr="00714F99">
        <w:rPr>
          <w:rFonts w:ascii="Tahoma" w:hAnsi="Tahoma" w:cs="Tahoma"/>
        </w:rPr>
        <w:t>re</w:t>
      </w:r>
      <w:r w:rsidRPr="00714F99">
        <w:rPr>
          <w:rFonts w:ascii="Tahoma" w:hAnsi="Tahoma" w:cs="Tahoma"/>
        </w:rPr>
        <w:t xml:space="preserve"> called</w:t>
      </w:r>
      <w:r w:rsidR="00492B75">
        <w:rPr>
          <w:rFonts w:ascii="Tahoma" w:hAnsi="Tahoma" w:cs="Tahoma"/>
        </w:rPr>
        <w:t>.</w:t>
      </w:r>
      <w:r w:rsidR="00423561">
        <w:rPr>
          <w:rFonts w:ascii="Tahoma" w:hAnsi="Tahoma" w:cs="Tahoma"/>
        </w:rPr>
        <w:t xml:space="preserve"> </w:t>
      </w:r>
      <w:r w:rsidR="00492B75">
        <w:rPr>
          <w:rFonts w:ascii="Tahoma" w:hAnsi="Tahoma" w:cs="Tahoma"/>
        </w:rPr>
        <w:t>He</w:t>
      </w:r>
      <w:r w:rsidR="00423561">
        <w:rPr>
          <w:rFonts w:ascii="Tahoma" w:hAnsi="Tahoma" w:cs="Tahoma"/>
        </w:rPr>
        <w:t xml:space="preserve"> emphasized</w:t>
      </w:r>
      <w:r w:rsidR="00962BFC" w:rsidRPr="00714F99">
        <w:rPr>
          <w:rFonts w:ascii="Tahoma" w:hAnsi="Tahoma" w:cs="Tahoma"/>
        </w:rPr>
        <w:t xml:space="preserve"> </w:t>
      </w:r>
      <w:r w:rsidR="00423561">
        <w:rPr>
          <w:rFonts w:ascii="Tahoma" w:hAnsi="Tahoma" w:cs="Tahoma"/>
        </w:rPr>
        <w:t>that the meetings were</w:t>
      </w:r>
      <w:r w:rsidR="00962BFC" w:rsidRPr="00714F99">
        <w:rPr>
          <w:rFonts w:ascii="Tahoma" w:hAnsi="Tahoma" w:cs="Tahoma"/>
        </w:rPr>
        <w:t xml:space="preserve"> for their good. Finally, he said</w:t>
      </w:r>
      <w:r w:rsidR="00BF4734">
        <w:rPr>
          <w:rFonts w:ascii="Tahoma" w:hAnsi="Tahoma" w:cs="Tahoma"/>
        </w:rPr>
        <w:t xml:space="preserve"> that</w:t>
      </w:r>
      <w:r w:rsidR="00962BFC" w:rsidRPr="00714F99">
        <w:rPr>
          <w:rFonts w:ascii="Tahoma" w:hAnsi="Tahoma" w:cs="Tahoma"/>
        </w:rPr>
        <w:t xml:space="preserve"> all Provost</w:t>
      </w:r>
      <w:r w:rsidR="00BF4734">
        <w:rPr>
          <w:rFonts w:ascii="Tahoma" w:hAnsi="Tahoma" w:cs="Tahoma"/>
        </w:rPr>
        <w:t>s</w:t>
      </w:r>
      <w:r w:rsidR="00962BFC" w:rsidRPr="00714F99">
        <w:rPr>
          <w:rFonts w:ascii="Tahoma" w:hAnsi="Tahoma" w:cs="Tahoma"/>
        </w:rPr>
        <w:t xml:space="preserve"> should ensure to send their report on the ministerial deliverable</w:t>
      </w:r>
      <w:r w:rsidR="00BF4734">
        <w:rPr>
          <w:rFonts w:ascii="Tahoma" w:hAnsi="Tahoma" w:cs="Tahoma"/>
        </w:rPr>
        <w:t>s</w:t>
      </w:r>
      <w:r w:rsidR="00962BFC" w:rsidRPr="00714F99">
        <w:rPr>
          <w:rFonts w:ascii="Tahoma" w:hAnsi="Tahoma" w:cs="Tahoma"/>
        </w:rPr>
        <w:t xml:space="preserve"> promptly on quarterly basis as directed by the Hon. Minister of Education.</w:t>
      </w:r>
    </w:p>
    <w:p w14:paraId="65145352" w14:textId="01F61C17" w:rsidR="00FC7E1A" w:rsidRPr="00FC7E1A" w:rsidRDefault="00F33CF2" w:rsidP="00160F80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Goodwill messages</w:t>
      </w:r>
      <w:r w:rsidR="003362F8">
        <w:rPr>
          <w:rFonts w:ascii="Tahoma" w:hAnsi="Tahoma" w:cs="Tahoma"/>
          <w:b/>
          <w:bCs/>
        </w:rPr>
        <w:t>.</w:t>
      </w:r>
      <w:r w:rsidR="00B0769A" w:rsidRPr="00FC7E1A">
        <w:rPr>
          <w:rFonts w:ascii="Tahoma" w:hAnsi="Tahoma" w:cs="Tahoma"/>
          <w:b/>
          <w:bCs/>
        </w:rPr>
        <w:t>Th</w:t>
      </w:r>
      <w:r w:rsidR="002C0278" w:rsidRPr="00FC7E1A">
        <w:rPr>
          <w:rFonts w:ascii="Tahoma" w:hAnsi="Tahoma" w:cs="Tahoma"/>
          <w:b/>
          <w:bCs/>
        </w:rPr>
        <w:t>is was followed by goodwill</w:t>
      </w:r>
      <w:r w:rsidR="00BA4893" w:rsidRPr="00FC7E1A">
        <w:rPr>
          <w:rFonts w:ascii="Tahoma" w:hAnsi="Tahoma" w:cs="Tahoma"/>
          <w:b/>
          <w:bCs/>
        </w:rPr>
        <w:t xml:space="preserve"> from the Director of colleges and the </w:t>
      </w:r>
      <w:r w:rsidR="004F65DB" w:rsidRPr="00FC7E1A">
        <w:rPr>
          <w:rFonts w:ascii="Tahoma" w:hAnsi="Tahoma" w:cs="Tahoma"/>
          <w:b/>
          <w:bCs/>
        </w:rPr>
        <w:t>chairman</w:t>
      </w:r>
      <w:r w:rsidR="00F53F3F" w:rsidRPr="00FC7E1A">
        <w:rPr>
          <w:rFonts w:ascii="Tahoma" w:hAnsi="Tahoma" w:cs="Tahoma"/>
          <w:b/>
          <w:bCs/>
        </w:rPr>
        <w:t xml:space="preserve"> of committee of provosts</w:t>
      </w:r>
      <w:r w:rsidR="004F65DB" w:rsidRPr="00FC7E1A">
        <w:rPr>
          <w:rFonts w:ascii="Tahoma" w:hAnsi="Tahoma" w:cs="Tahoma"/>
          <w:b/>
          <w:bCs/>
        </w:rPr>
        <w:t xml:space="preserve">. </w:t>
      </w:r>
    </w:p>
    <w:p w14:paraId="7EDF18AB" w14:textId="77777777" w:rsidR="00FC7E1A" w:rsidRDefault="004F65DB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The Direc</w:t>
      </w:r>
      <w:r w:rsidR="00AE0E9D" w:rsidRPr="00714F99">
        <w:rPr>
          <w:rFonts w:ascii="Tahoma" w:hAnsi="Tahoma" w:cs="Tahoma"/>
        </w:rPr>
        <w:t>tor of Colleges of Education Department</w:t>
      </w:r>
      <w:r w:rsidR="00E3210A" w:rsidRPr="00714F99">
        <w:rPr>
          <w:rFonts w:ascii="Tahoma" w:hAnsi="Tahoma" w:cs="Tahoma"/>
        </w:rPr>
        <w:t xml:space="preserve"> FME in her </w:t>
      </w:r>
      <w:r w:rsidR="004961D2" w:rsidRPr="00714F99">
        <w:rPr>
          <w:rFonts w:ascii="Tahoma" w:hAnsi="Tahoma" w:cs="Tahoma"/>
        </w:rPr>
        <w:t xml:space="preserve">goodwill message, commended the </w:t>
      </w:r>
      <w:r w:rsidR="00C70B11" w:rsidRPr="00714F99">
        <w:rPr>
          <w:rFonts w:ascii="Tahoma" w:hAnsi="Tahoma" w:cs="Tahoma"/>
        </w:rPr>
        <w:t>C</w:t>
      </w:r>
      <w:r w:rsidR="004961D2" w:rsidRPr="00714F99">
        <w:rPr>
          <w:rFonts w:ascii="Tahoma" w:hAnsi="Tahoma" w:cs="Tahoma"/>
        </w:rPr>
        <w:t>ommission for</w:t>
      </w:r>
      <w:r w:rsidR="00C70B11" w:rsidRPr="00714F99">
        <w:rPr>
          <w:rFonts w:ascii="Tahoma" w:hAnsi="Tahoma" w:cs="Tahoma"/>
        </w:rPr>
        <w:t xml:space="preserve"> </w:t>
      </w:r>
      <w:r w:rsidR="00864734" w:rsidRPr="00714F99">
        <w:rPr>
          <w:rFonts w:ascii="Tahoma" w:hAnsi="Tahoma" w:cs="Tahoma"/>
        </w:rPr>
        <w:t xml:space="preserve">organizing </w:t>
      </w:r>
      <w:r w:rsidR="00DA4DF6" w:rsidRPr="00714F99">
        <w:rPr>
          <w:rFonts w:ascii="Tahoma" w:hAnsi="Tahoma" w:cs="Tahoma"/>
        </w:rPr>
        <w:t xml:space="preserve">and </w:t>
      </w:r>
      <w:r w:rsidR="00864734" w:rsidRPr="00714F99">
        <w:rPr>
          <w:rFonts w:ascii="Tahoma" w:hAnsi="Tahoma" w:cs="Tahoma"/>
        </w:rPr>
        <w:t xml:space="preserve">engaging the key </w:t>
      </w:r>
      <w:r w:rsidR="00E234AD" w:rsidRPr="00714F99">
        <w:rPr>
          <w:rFonts w:ascii="Tahoma" w:hAnsi="Tahoma" w:cs="Tahoma"/>
        </w:rPr>
        <w:t>stakeholders in the administration and management of C</w:t>
      </w:r>
      <w:r w:rsidR="00FE0A2C" w:rsidRPr="00714F99">
        <w:rPr>
          <w:rFonts w:ascii="Tahoma" w:hAnsi="Tahoma" w:cs="Tahoma"/>
        </w:rPr>
        <w:t>olleges of Education</w:t>
      </w:r>
      <w:r w:rsidR="00E53CE6" w:rsidRPr="00714F99">
        <w:rPr>
          <w:rFonts w:ascii="Tahoma" w:hAnsi="Tahoma" w:cs="Tahoma"/>
        </w:rPr>
        <w:t>.</w:t>
      </w:r>
      <w:r w:rsidR="00F94173" w:rsidRPr="00714F99">
        <w:rPr>
          <w:rFonts w:ascii="Tahoma" w:hAnsi="Tahoma" w:cs="Tahoma"/>
        </w:rPr>
        <w:t xml:space="preserve"> She went further </w:t>
      </w:r>
      <w:r w:rsidR="007663EA" w:rsidRPr="00714F99">
        <w:rPr>
          <w:rFonts w:ascii="Tahoma" w:hAnsi="Tahoma" w:cs="Tahoma"/>
        </w:rPr>
        <w:t>reitera</w:t>
      </w:r>
      <w:r w:rsidR="008629F8" w:rsidRPr="00714F99">
        <w:rPr>
          <w:rFonts w:ascii="Tahoma" w:hAnsi="Tahoma" w:cs="Tahoma"/>
        </w:rPr>
        <w:t xml:space="preserve">te that the meeting is line with </w:t>
      </w:r>
      <w:r w:rsidR="00C976A3" w:rsidRPr="00714F99">
        <w:rPr>
          <w:rFonts w:ascii="Tahoma" w:hAnsi="Tahoma" w:cs="Tahoma"/>
        </w:rPr>
        <w:t>FME’ efforts to actualize the vision of Mr. President for the Renewed Hope Agenda</w:t>
      </w:r>
      <w:r w:rsidR="00A234E5" w:rsidRPr="00714F99">
        <w:rPr>
          <w:rFonts w:ascii="Tahoma" w:hAnsi="Tahoma" w:cs="Tahoma"/>
        </w:rPr>
        <w:t xml:space="preserve">, especially through measurable performance indicators and deliverables </w:t>
      </w:r>
      <w:r w:rsidR="00871406" w:rsidRPr="00714F99">
        <w:rPr>
          <w:rFonts w:ascii="Tahoma" w:hAnsi="Tahoma" w:cs="Tahoma"/>
        </w:rPr>
        <w:t>across all sectors including education</w:t>
      </w:r>
      <w:r w:rsidR="00A03700" w:rsidRPr="00714F99">
        <w:rPr>
          <w:rFonts w:ascii="Tahoma" w:hAnsi="Tahoma" w:cs="Tahoma"/>
        </w:rPr>
        <w:t>. She said these deliv</w:t>
      </w:r>
      <w:r w:rsidR="00842400" w:rsidRPr="00714F99">
        <w:rPr>
          <w:rFonts w:ascii="Tahoma" w:hAnsi="Tahoma" w:cs="Tahoma"/>
        </w:rPr>
        <w:t>erables provide the framework through whi</w:t>
      </w:r>
      <w:r w:rsidR="00A20296" w:rsidRPr="00714F99">
        <w:rPr>
          <w:rFonts w:ascii="Tahoma" w:hAnsi="Tahoma" w:cs="Tahoma"/>
        </w:rPr>
        <w:t>ch we can evaluate, monitor, and improve institutional performance</w:t>
      </w:r>
      <w:r w:rsidR="00EC0952" w:rsidRPr="00714F99">
        <w:rPr>
          <w:rFonts w:ascii="Tahoma" w:hAnsi="Tahoma" w:cs="Tahoma"/>
        </w:rPr>
        <w:t xml:space="preserve"> by ensuring accountability, transparency, and effectiveness.</w:t>
      </w:r>
      <w:r w:rsidR="00686688" w:rsidRPr="00714F99">
        <w:rPr>
          <w:rFonts w:ascii="Tahoma" w:hAnsi="Tahoma" w:cs="Tahoma"/>
        </w:rPr>
        <w:t xml:space="preserve"> She said the performance indicators are not op</w:t>
      </w:r>
      <w:r w:rsidR="009C0FEE" w:rsidRPr="00714F99">
        <w:rPr>
          <w:rFonts w:ascii="Tahoma" w:hAnsi="Tahoma" w:cs="Tahoma"/>
        </w:rPr>
        <w:t xml:space="preserve">tional but essential for the success of the collective </w:t>
      </w:r>
      <w:r w:rsidR="00FD42FF" w:rsidRPr="00714F99">
        <w:rPr>
          <w:rFonts w:ascii="Tahoma" w:hAnsi="Tahoma" w:cs="Tahoma"/>
        </w:rPr>
        <w:t xml:space="preserve">mission. She went </w:t>
      </w:r>
      <w:r w:rsidR="00B47FE7" w:rsidRPr="00714F99">
        <w:rPr>
          <w:rFonts w:ascii="Tahoma" w:hAnsi="Tahoma" w:cs="Tahoma"/>
        </w:rPr>
        <w:t xml:space="preserve">further to advise each institution to report accurate and </w:t>
      </w:r>
      <w:r w:rsidR="00A83CF7" w:rsidRPr="00714F99">
        <w:rPr>
          <w:rFonts w:ascii="Tahoma" w:hAnsi="Tahoma" w:cs="Tahoma"/>
        </w:rPr>
        <w:t xml:space="preserve">timely and also demonstrate </w:t>
      </w:r>
      <w:r w:rsidR="00324319" w:rsidRPr="00714F99">
        <w:rPr>
          <w:rFonts w:ascii="Tahoma" w:hAnsi="Tahoma" w:cs="Tahoma"/>
        </w:rPr>
        <w:t>measurable progress</w:t>
      </w:r>
      <w:r w:rsidR="00E81E48" w:rsidRPr="00714F99">
        <w:rPr>
          <w:rFonts w:ascii="Tahoma" w:hAnsi="Tahoma" w:cs="Tahoma"/>
        </w:rPr>
        <w:t xml:space="preserve">. </w:t>
      </w:r>
    </w:p>
    <w:p w14:paraId="3A7B0840" w14:textId="57CD6D18" w:rsidR="009E649D" w:rsidRPr="00714F99" w:rsidRDefault="00E81E48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She therefore, urged the participants</w:t>
      </w:r>
      <w:r w:rsidR="00716E50" w:rsidRPr="00714F99">
        <w:rPr>
          <w:rFonts w:ascii="Tahoma" w:hAnsi="Tahoma" w:cs="Tahoma"/>
        </w:rPr>
        <w:t xml:space="preserve"> to take this sensitization </w:t>
      </w:r>
      <w:r w:rsidR="00463D90" w:rsidRPr="00714F99">
        <w:rPr>
          <w:rFonts w:ascii="Tahoma" w:hAnsi="Tahoma" w:cs="Tahoma"/>
        </w:rPr>
        <w:t>seriously that the FME is placing increasing emphasis</w:t>
      </w:r>
      <w:r w:rsidR="00330B78" w:rsidRPr="00714F99">
        <w:rPr>
          <w:rFonts w:ascii="Tahoma" w:hAnsi="Tahoma" w:cs="Tahoma"/>
        </w:rPr>
        <w:t xml:space="preserve"> on data-driven decision making</w:t>
      </w:r>
      <w:r w:rsidR="0025147E" w:rsidRPr="00714F99">
        <w:rPr>
          <w:rFonts w:ascii="Tahoma" w:hAnsi="Tahoma" w:cs="Tahoma"/>
        </w:rPr>
        <w:t xml:space="preserve"> and that the performance of each college </w:t>
      </w:r>
      <w:r w:rsidR="006C3406" w:rsidRPr="00714F99">
        <w:rPr>
          <w:rFonts w:ascii="Tahoma" w:hAnsi="Tahoma" w:cs="Tahoma"/>
        </w:rPr>
        <w:t>would be assessed</w:t>
      </w:r>
      <w:r w:rsidR="00B47FE7" w:rsidRPr="00714F99">
        <w:rPr>
          <w:rFonts w:ascii="Tahoma" w:hAnsi="Tahoma" w:cs="Tahoma"/>
        </w:rPr>
        <w:t xml:space="preserve"> </w:t>
      </w:r>
      <w:r w:rsidR="006C3406" w:rsidRPr="00714F99">
        <w:rPr>
          <w:rFonts w:ascii="Tahoma" w:hAnsi="Tahoma" w:cs="Tahoma"/>
        </w:rPr>
        <w:t xml:space="preserve">based on the quality and completeness of </w:t>
      </w:r>
      <w:r w:rsidR="00A757DF" w:rsidRPr="00714F99">
        <w:rPr>
          <w:rFonts w:ascii="Tahoma" w:hAnsi="Tahoma" w:cs="Tahoma"/>
        </w:rPr>
        <w:t>their reports.</w:t>
      </w:r>
      <w:r w:rsidR="00F056C1" w:rsidRPr="00714F99">
        <w:rPr>
          <w:rFonts w:ascii="Tahoma" w:hAnsi="Tahoma" w:cs="Tahoma"/>
        </w:rPr>
        <w:t xml:space="preserve"> She concluded </w:t>
      </w:r>
      <w:r w:rsidR="00084336" w:rsidRPr="00714F99">
        <w:rPr>
          <w:rFonts w:ascii="Tahoma" w:hAnsi="Tahoma" w:cs="Tahoma"/>
        </w:rPr>
        <w:t>by acknowledging the challenges</w:t>
      </w:r>
      <w:r w:rsidR="00BF50D0" w:rsidRPr="00714F99">
        <w:rPr>
          <w:rFonts w:ascii="Tahoma" w:hAnsi="Tahoma" w:cs="Tahoma"/>
        </w:rPr>
        <w:t xml:space="preserve"> that exist but went further </w:t>
      </w:r>
      <w:r w:rsidR="005D69ED" w:rsidRPr="00714F99">
        <w:rPr>
          <w:rFonts w:ascii="Tahoma" w:hAnsi="Tahoma" w:cs="Tahoma"/>
        </w:rPr>
        <w:t xml:space="preserve">to </w:t>
      </w:r>
      <w:r w:rsidR="00BF50D0" w:rsidRPr="00714F99">
        <w:rPr>
          <w:rFonts w:ascii="Tahoma" w:hAnsi="Tahoma" w:cs="Tahoma"/>
        </w:rPr>
        <w:t xml:space="preserve">encourage </w:t>
      </w:r>
      <w:r w:rsidR="001C3F1F" w:rsidRPr="00714F99">
        <w:rPr>
          <w:rFonts w:ascii="Tahoma" w:hAnsi="Tahoma" w:cs="Tahoma"/>
        </w:rPr>
        <w:t xml:space="preserve">participants </w:t>
      </w:r>
      <w:r w:rsidR="005D69ED" w:rsidRPr="00714F99">
        <w:rPr>
          <w:rFonts w:ascii="Tahoma" w:hAnsi="Tahoma" w:cs="Tahoma"/>
        </w:rPr>
        <w:t xml:space="preserve">to </w:t>
      </w:r>
      <w:r w:rsidR="004C34A9" w:rsidRPr="00714F99">
        <w:rPr>
          <w:rFonts w:ascii="Tahoma" w:hAnsi="Tahoma" w:cs="Tahoma"/>
        </w:rPr>
        <w:t xml:space="preserve">make efforts in area of innovation, </w:t>
      </w:r>
      <w:r w:rsidR="004C34A9" w:rsidRPr="00714F99">
        <w:rPr>
          <w:rFonts w:ascii="Tahoma" w:hAnsi="Tahoma" w:cs="Tahoma"/>
        </w:rPr>
        <w:lastRenderedPageBreak/>
        <w:t>and effective leadership</w:t>
      </w:r>
      <w:r w:rsidR="00461C33" w:rsidRPr="00714F99">
        <w:rPr>
          <w:rFonts w:ascii="Tahoma" w:hAnsi="Tahoma" w:cs="Tahoma"/>
        </w:rPr>
        <w:t xml:space="preserve"> to make a difference that will reposition our colleges as centres</w:t>
      </w:r>
      <w:r w:rsidR="00FB37E8" w:rsidRPr="00714F99">
        <w:rPr>
          <w:rFonts w:ascii="Tahoma" w:hAnsi="Tahoma" w:cs="Tahoma"/>
        </w:rPr>
        <w:t xml:space="preserve"> of excellence in teacher education.</w:t>
      </w:r>
    </w:p>
    <w:p w14:paraId="44DC269D" w14:textId="700411AB" w:rsidR="002F032F" w:rsidRPr="00714F99" w:rsidRDefault="009E649D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The</w:t>
      </w:r>
      <w:r w:rsidR="00EC3F41" w:rsidRPr="00714F99">
        <w:rPr>
          <w:rFonts w:ascii="Tahoma" w:hAnsi="Tahoma" w:cs="Tahoma"/>
        </w:rPr>
        <w:t xml:space="preserve"> last</w:t>
      </w:r>
      <w:r w:rsidRPr="00714F99">
        <w:rPr>
          <w:rFonts w:ascii="Tahoma" w:hAnsi="Tahoma" w:cs="Tahoma"/>
        </w:rPr>
        <w:t xml:space="preserve"> goodwill </w:t>
      </w:r>
      <w:r w:rsidR="00EC3F41" w:rsidRPr="00714F99">
        <w:rPr>
          <w:rFonts w:ascii="Tahoma" w:hAnsi="Tahoma" w:cs="Tahoma"/>
        </w:rPr>
        <w:t>message</w:t>
      </w:r>
      <w:r w:rsidRPr="00714F99">
        <w:rPr>
          <w:rFonts w:ascii="Tahoma" w:hAnsi="Tahoma" w:cs="Tahoma"/>
        </w:rPr>
        <w:t xml:space="preserve"> was by the Chairman, Committee of Provosts</w:t>
      </w:r>
      <w:r w:rsidR="00B92485" w:rsidRPr="00714F99">
        <w:rPr>
          <w:rFonts w:ascii="Tahoma" w:hAnsi="Tahoma" w:cs="Tahoma"/>
        </w:rPr>
        <w:t>. He started by commending the NCCE and FME</w:t>
      </w:r>
      <w:r w:rsidR="009B2D60" w:rsidRPr="00714F99">
        <w:rPr>
          <w:rFonts w:ascii="Tahoma" w:hAnsi="Tahoma" w:cs="Tahoma"/>
        </w:rPr>
        <w:t xml:space="preserve"> for th</w:t>
      </w:r>
      <w:r w:rsidR="009C3E1E" w:rsidRPr="00714F99">
        <w:rPr>
          <w:rFonts w:ascii="Tahoma" w:hAnsi="Tahoma" w:cs="Tahoma"/>
        </w:rPr>
        <w:t xml:space="preserve">eir visionary and leadership development of a </w:t>
      </w:r>
      <w:r w:rsidR="003E0792" w:rsidRPr="00714F99">
        <w:rPr>
          <w:rFonts w:ascii="Tahoma" w:hAnsi="Tahoma" w:cs="Tahoma"/>
        </w:rPr>
        <w:t>comprehensive roadmap and the ministerial deliverable aim at transforming the educational sector</w:t>
      </w:r>
      <w:r w:rsidR="005C4C74" w:rsidRPr="00714F99">
        <w:rPr>
          <w:rFonts w:ascii="Tahoma" w:hAnsi="Tahoma" w:cs="Tahoma"/>
        </w:rPr>
        <w:t xml:space="preserve"> in line with national aspiration</w:t>
      </w:r>
      <w:r w:rsidR="00EB2426" w:rsidRPr="00714F99">
        <w:rPr>
          <w:rFonts w:ascii="Tahoma" w:hAnsi="Tahoma" w:cs="Tahoma"/>
        </w:rPr>
        <w:t xml:space="preserve">. </w:t>
      </w:r>
    </w:p>
    <w:p w14:paraId="1895CF7D" w14:textId="47483B07" w:rsidR="00EB2426" w:rsidRPr="00714F99" w:rsidRDefault="004E5EE9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He said as heads of Colleges of Education that they </w:t>
      </w:r>
      <w:r w:rsidR="00777381" w:rsidRPr="00714F99">
        <w:rPr>
          <w:rFonts w:ascii="Tahoma" w:hAnsi="Tahoma" w:cs="Tahoma"/>
        </w:rPr>
        <w:t>recognise their roles in ensuring that the roadmap translate from policy to practical outcomes</w:t>
      </w:r>
      <w:r w:rsidR="00487262" w:rsidRPr="00714F99">
        <w:rPr>
          <w:rFonts w:ascii="Tahoma" w:hAnsi="Tahoma" w:cs="Tahoma"/>
        </w:rPr>
        <w:t xml:space="preserve">. He concluded </w:t>
      </w:r>
      <w:r w:rsidR="003D04B1" w:rsidRPr="00714F99">
        <w:rPr>
          <w:rFonts w:ascii="Tahoma" w:hAnsi="Tahoma" w:cs="Tahoma"/>
        </w:rPr>
        <w:t xml:space="preserve">that all the provosts of Colleges of Education fully pledge </w:t>
      </w:r>
      <w:r w:rsidR="001B2614" w:rsidRPr="00714F99">
        <w:rPr>
          <w:rFonts w:ascii="Tahoma" w:hAnsi="Tahoma" w:cs="Tahoma"/>
        </w:rPr>
        <w:t>to support the Commission FME in the implementation of the ministerial deliverable</w:t>
      </w:r>
      <w:r w:rsidR="006742A4" w:rsidRPr="00714F99">
        <w:rPr>
          <w:rFonts w:ascii="Tahoma" w:hAnsi="Tahoma" w:cs="Tahoma"/>
        </w:rPr>
        <w:t>.</w:t>
      </w:r>
      <w:r w:rsidR="00487262" w:rsidRPr="00714F99">
        <w:rPr>
          <w:rFonts w:ascii="Tahoma" w:hAnsi="Tahoma" w:cs="Tahoma"/>
        </w:rPr>
        <w:t xml:space="preserve"> </w:t>
      </w:r>
      <w:r w:rsidRPr="00714F99">
        <w:rPr>
          <w:rFonts w:ascii="Tahoma" w:hAnsi="Tahoma" w:cs="Tahoma"/>
        </w:rPr>
        <w:t xml:space="preserve"> </w:t>
      </w:r>
    </w:p>
    <w:p w14:paraId="6AC9856F" w14:textId="77777777" w:rsidR="00451B12" w:rsidRPr="00714F99" w:rsidRDefault="00780A2D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Opening Speech by the Permanent Secretary</w:t>
      </w:r>
      <w:r w:rsidR="009B3EC5" w:rsidRPr="00714F99">
        <w:rPr>
          <w:rFonts w:ascii="Tahoma" w:hAnsi="Tahoma" w:cs="Tahoma"/>
        </w:rPr>
        <w:t xml:space="preserve"> FME Mr. Abel </w:t>
      </w:r>
      <w:r w:rsidR="0084366B" w:rsidRPr="00714F99">
        <w:rPr>
          <w:rFonts w:ascii="Tahoma" w:hAnsi="Tahoma" w:cs="Tahoma"/>
        </w:rPr>
        <w:t>O</w:t>
      </w:r>
      <w:r w:rsidR="009B3EC5" w:rsidRPr="00714F99">
        <w:rPr>
          <w:rFonts w:ascii="Tahoma" w:hAnsi="Tahoma" w:cs="Tahoma"/>
        </w:rPr>
        <w:t>lamu</w:t>
      </w:r>
      <w:r w:rsidR="0084366B" w:rsidRPr="00714F99">
        <w:rPr>
          <w:rFonts w:ascii="Tahoma" w:hAnsi="Tahoma" w:cs="Tahoma"/>
        </w:rPr>
        <w:t>yiwa Enitan ably represented by Dr. Julie Uzor</w:t>
      </w:r>
      <w:r w:rsidR="00192AF4" w:rsidRPr="00714F99">
        <w:rPr>
          <w:rFonts w:ascii="Tahoma" w:hAnsi="Tahoma" w:cs="Tahoma"/>
        </w:rPr>
        <w:t>, Director Educational Planning</w:t>
      </w:r>
      <w:r w:rsidR="00E74D6B" w:rsidRPr="00714F99">
        <w:rPr>
          <w:rFonts w:ascii="Tahoma" w:hAnsi="Tahoma" w:cs="Tahoma"/>
        </w:rPr>
        <w:t xml:space="preserve"> FME. In her speech, she </w:t>
      </w:r>
      <w:r w:rsidR="00066D1B" w:rsidRPr="00714F99">
        <w:rPr>
          <w:rFonts w:ascii="Tahoma" w:hAnsi="Tahoma" w:cs="Tahoma"/>
        </w:rPr>
        <w:t xml:space="preserve">said that meeting was convened against the backdrop </w:t>
      </w:r>
      <w:r w:rsidR="00B04CA5" w:rsidRPr="00714F99">
        <w:rPr>
          <w:rFonts w:ascii="Tahoma" w:hAnsi="Tahoma" w:cs="Tahoma"/>
        </w:rPr>
        <w:t xml:space="preserve">of the Renewed Hope Agenda of President Bola </w:t>
      </w:r>
      <w:r w:rsidR="00CF5733" w:rsidRPr="00714F99">
        <w:rPr>
          <w:rFonts w:ascii="Tahoma" w:hAnsi="Tahoma" w:cs="Tahoma"/>
        </w:rPr>
        <w:t>A</w:t>
      </w:r>
      <w:r w:rsidR="00B04CA5" w:rsidRPr="00714F99">
        <w:rPr>
          <w:rFonts w:ascii="Tahoma" w:hAnsi="Tahoma" w:cs="Tahoma"/>
        </w:rPr>
        <w:t>hmed T</w:t>
      </w:r>
      <w:r w:rsidR="00CF5733" w:rsidRPr="00714F99">
        <w:rPr>
          <w:rFonts w:ascii="Tahoma" w:hAnsi="Tahoma" w:cs="Tahoma"/>
        </w:rPr>
        <w:t>inubu</w:t>
      </w:r>
      <w:r w:rsidR="0015698D" w:rsidRPr="00714F99">
        <w:rPr>
          <w:rFonts w:ascii="Tahoma" w:hAnsi="Tahoma" w:cs="Tahoma"/>
        </w:rPr>
        <w:t xml:space="preserve"> which aims to restore public trust </w:t>
      </w:r>
      <w:r w:rsidR="000B555A" w:rsidRPr="00714F99">
        <w:rPr>
          <w:rFonts w:ascii="Tahoma" w:hAnsi="Tahoma" w:cs="Tahoma"/>
        </w:rPr>
        <w:t xml:space="preserve">in </w:t>
      </w:r>
      <w:r w:rsidR="00011329" w:rsidRPr="00714F99">
        <w:rPr>
          <w:rFonts w:ascii="Tahoma" w:hAnsi="Tahoma" w:cs="Tahoma"/>
        </w:rPr>
        <w:t>governance</w:t>
      </w:r>
      <w:r w:rsidR="00812F0D" w:rsidRPr="00714F99">
        <w:rPr>
          <w:rFonts w:ascii="Tahoma" w:hAnsi="Tahoma" w:cs="Tahoma"/>
        </w:rPr>
        <w:t xml:space="preserve"> through accountability</w:t>
      </w:r>
      <w:r w:rsidR="006C1B5E" w:rsidRPr="00714F99">
        <w:rPr>
          <w:rFonts w:ascii="Tahoma" w:hAnsi="Tahoma" w:cs="Tahoma"/>
        </w:rPr>
        <w:t xml:space="preserve"> and result-driven leadership</w:t>
      </w:r>
      <w:r w:rsidR="00160F80" w:rsidRPr="00714F99">
        <w:rPr>
          <w:rFonts w:ascii="Tahoma" w:hAnsi="Tahoma" w:cs="Tahoma"/>
        </w:rPr>
        <w:t>.</w:t>
      </w:r>
      <w:r w:rsidR="00011329" w:rsidRPr="00714F99">
        <w:rPr>
          <w:rFonts w:ascii="Tahoma" w:hAnsi="Tahoma" w:cs="Tahoma"/>
        </w:rPr>
        <w:t xml:space="preserve"> </w:t>
      </w:r>
      <w:r w:rsidR="00092301" w:rsidRPr="00714F99">
        <w:rPr>
          <w:rFonts w:ascii="Tahoma" w:hAnsi="Tahoma" w:cs="Tahoma"/>
        </w:rPr>
        <w:t xml:space="preserve">She said that FME has initially signed 23 key deliverables </w:t>
      </w:r>
      <w:r w:rsidR="00BB7BCC" w:rsidRPr="00714F99">
        <w:rPr>
          <w:rFonts w:ascii="Tahoma" w:hAnsi="Tahoma" w:cs="Tahoma"/>
        </w:rPr>
        <w:t>with the President which has since be ex</w:t>
      </w:r>
      <w:r w:rsidR="00AF0DDA" w:rsidRPr="00714F99">
        <w:rPr>
          <w:rFonts w:ascii="Tahoma" w:hAnsi="Tahoma" w:cs="Tahoma"/>
        </w:rPr>
        <w:t xml:space="preserve">panded to 25. Each deliverable is accompanied by clearly </w:t>
      </w:r>
      <w:r w:rsidR="0060644C" w:rsidRPr="00714F99">
        <w:rPr>
          <w:rFonts w:ascii="Tahoma" w:hAnsi="Tahoma" w:cs="Tahoma"/>
        </w:rPr>
        <w:t>defined indicators to facilitate effective tracking and evaluation</w:t>
      </w:r>
      <w:r w:rsidR="00683322" w:rsidRPr="00714F99">
        <w:rPr>
          <w:rFonts w:ascii="Tahoma" w:hAnsi="Tahoma" w:cs="Tahoma"/>
        </w:rPr>
        <w:t>.</w:t>
      </w:r>
      <w:r w:rsidR="00EC50E8" w:rsidRPr="00714F99">
        <w:rPr>
          <w:rFonts w:ascii="Tahoma" w:hAnsi="Tahoma" w:cs="Tahoma"/>
        </w:rPr>
        <w:t xml:space="preserve"> She went further highlight the objective</w:t>
      </w:r>
      <w:r w:rsidR="00451B12" w:rsidRPr="00714F99">
        <w:rPr>
          <w:rFonts w:ascii="Tahoma" w:hAnsi="Tahoma" w:cs="Tahoma"/>
        </w:rPr>
        <w:t>s of the meeting as follows:</w:t>
      </w:r>
    </w:p>
    <w:p w14:paraId="5096E7FD" w14:textId="77777777" w:rsidR="000E098D" w:rsidRPr="00714F99" w:rsidRDefault="00916385" w:rsidP="00451B1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Review each relevant deliverables </w:t>
      </w:r>
      <w:r w:rsidR="00CF18D8" w:rsidRPr="00714F99">
        <w:rPr>
          <w:rFonts w:ascii="Tahoma" w:hAnsi="Tahoma" w:cs="Tahoma"/>
        </w:rPr>
        <w:t xml:space="preserve">assigned to NCCE and assign responsibilities </w:t>
      </w:r>
      <w:r w:rsidR="000E098D" w:rsidRPr="00714F99">
        <w:rPr>
          <w:rFonts w:ascii="Tahoma" w:hAnsi="Tahoma" w:cs="Tahoma"/>
        </w:rPr>
        <w:t>accordingly;</w:t>
      </w:r>
    </w:p>
    <w:p w14:paraId="776F6E99" w14:textId="22EAB645" w:rsidR="00E47402" w:rsidRPr="00714F99" w:rsidRDefault="000E098D" w:rsidP="00451B1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Familiarized participants with the reporting </w:t>
      </w:r>
      <w:r w:rsidR="00BB6614" w:rsidRPr="00714F99">
        <w:rPr>
          <w:rFonts w:ascii="Tahoma" w:hAnsi="Tahoma" w:cs="Tahoma"/>
        </w:rPr>
        <w:t xml:space="preserve">templates and performance indicators associated with each </w:t>
      </w:r>
      <w:r w:rsidR="00E47402" w:rsidRPr="00714F99">
        <w:rPr>
          <w:rFonts w:ascii="Tahoma" w:hAnsi="Tahoma" w:cs="Tahoma"/>
        </w:rPr>
        <w:t>variable;</w:t>
      </w:r>
    </w:p>
    <w:p w14:paraId="6A46F8E4" w14:textId="4C41E5F1" w:rsidR="00780A2D" w:rsidRPr="00714F99" w:rsidRDefault="0075331B" w:rsidP="00451B1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Discussed the Nigerian </w:t>
      </w:r>
      <w:r w:rsidR="003731D8" w:rsidRPr="00714F99">
        <w:rPr>
          <w:rFonts w:ascii="Tahoma" w:hAnsi="Tahoma" w:cs="Tahoma"/>
        </w:rPr>
        <w:t xml:space="preserve">Education Data Initiatives (NEDI) Policy and clarify the </w:t>
      </w:r>
      <w:r w:rsidR="00B66F94" w:rsidRPr="00714F99">
        <w:rPr>
          <w:rFonts w:ascii="Tahoma" w:hAnsi="Tahoma" w:cs="Tahoma"/>
        </w:rPr>
        <w:t>roles COEs within this framework;</w:t>
      </w:r>
    </w:p>
    <w:p w14:paraId="69773184" w14:textId="77777777" w:rsidR="00991891" w:rsidRPr="00714F99" w:rsidRDefault="00B66F94" w:rsidP="00451B1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Introduce </w:t>
      </w:r>
      <w:r w:rsidR="00991891" w:rsidRPr="00714F99">
        <w:rPr>
          <w:rFonts w:ascii="Tahoma" w:hAnsi="Tahoma" w:cs="Tahoma"/>
        </w:rPr>
        <w:t>the newly adopted PMS; and</w:t>
      </w:r>
    </w:p>
    <w:p w14:paraId="2E13AB27" w14:textId="77777777" w:rsidR="006B3ED0" w:rsidRPr="00714F99" w:rsidRDefault="00991891" w:rsidP="00451B1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Identify </w:t>
      </w:r>
      <w:r w:rsidR="001630C2" w:rsidRPr="00714F99">
        <w:rPr>
          <w:rFonts w:ascii="Tahoma" w:hAnsi="Tahoma" w:cs="Tahoma"/>
        </w:rPr>
        <w:t xml:space="preserve">and address any challenges that may hinder the successful implementation of the FME’ </w:t>
      </w:r>
      <w:r w:rsidR="006B3ED0" w:rsidRPr="00714F99">
        <w:rPr>
          <w:rFonts w:ascii="Tahoma" w:hAnsi="Tahoma" w:cs="Tahoma"/>
        </w:rPr>
        <w:t>P</w:t>
      </w:r>
      <w:r w:rsidR="001630C2" w:rsidRPr="00714F99">
        <w:rPr>
          <w:rFonts w:ascii="Tahoma" w:hAnsi="Tahoma" w:cs="Tahoma"/>
        </w:rPr>
        <w:t>olicies</w:t>
      </w:r>
    </w:p>
    <w:p w14:paraId="79ABBB6B" w14:textId="600196A2" w:rsidR="00B66F94" w:rsidRPr="00714F99" w:rsidRDefault="006B3ED0" w:rsidP="006B3ED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She concluded by</w:t>
      </w:r>
      <w:r w:rsidR="004D46C2" w:rsidRPr="00714F99">
        <w:rPr>
          <w:rFonts w:ascii="Tahoma" w:hAnsi="Tahoma" w:cs="Tahoma"/>
        </w:rPr>
        <w:t xml:space="preserve"> commending the Executive Secretary of NCCE</w:t>
      </w:r>
      <w:r w:rsidR="001630C2" w:rsidRPr="00714F99">
        <w:rPr>
          <w:rFonts w:ascii="Tahoma" w:hAnsi="Tahoma" w:cs="Tahoma"/>
        </w:rPr>
        <w:t xml:space="preserve"> </w:t>
      </w:r>
      <w:r w:rsidR="004D46C2" w:rsidRPr="00714F99">
        <w:rPr>
          <w:rFonts w:ascii="Tahoma" w:hAnsi="Tahoma" w:cs="Tahoma"/>
        </w:rPr>
        <w:t>and his team</w:t>
      </w:r>
      <w:r w:rsidR="00991891" w:rsidRPr="00714F99">
        <w:rPr>
          <w:rFonts w:ascii="Tahoma" w:hAnsi="Tahoma" w:cs="Tahoma"/>
        </w:rPr>
        <w:t xml:space="preserve"> </w:t>
      </w:r>
      <w:r w:rsidR="00C33044" w:rsidRPr="00714F99">
        <w:rPr>
          <w:rFonts w:ascii="Tahoma" w:hAnsi="Tahoma" w:cs="Tahoma"/>
        </w:rPr>
        <w:t>for convening this timely and important meeting</w:t>
      </w:r>
      <w:r w:rsidR="00936137" w:rsidRPr="00714F99">
        <w:rPr>
          <w:rFonts w:ascii="Tahoma" w:hAnsi="Tahoma" w:cs="Tahoma"/>
        </w:rPr>
        <w:t>. She therefore declare</w:t>
      </w:r>
      <w:r w:rsidR="0097131D">
        <w:rPr>
          <w:rFonts w:ascii="Tahoma" w:hAnsi="Tahoma" w:cs="Tahoma"/>
        </w:rPr>
        <w:t>d</w:t>
      </w:r>
      <w:r w:rsidR="00936137" w:rsidRPr="00714F99">
        <w:rPr>
          <w:rFonts w:ascii="Tahoma" w:hAnsi="Tahoma" w:cs="Tahoma"/>
        </w:rPr>
        <w:t xml:space="preserve"> the meeting open and wish all the </w:t>
      </w:r>
      <w:r w:rsidR="00D41BF4" w:rsidRPr="00714F99">
        <w:rPr>
          <w:rFonts w:ascii="Tahoma" w:hAnsi="Tahoma" w:cs="Tahoma"/>
        </w:rPr>
        <w:t>participants a fruitful deliberation.</w:t>
      </w:r>
      <w:r w:rsidR="00936137" w:rsidRPr="00714F99">
        <w:rPr>
          <w:rFonts w:ascii="Tahoma" w:hAnsi="Tahoma" w:cs="Tahoma"/>
        </w:rPr>
        <w:t xml:space="preserve"> </w:t>
      </w:r>
    </w:p>
    <w:p w14:paraId="783D4A72" w14:textId="625DE974" w:rsidR="00DA47E2" w:rsidRPr="00DA47E2" w:rsidRDefault="005260FC" w:rsidP="00160F80">
      <w:pPr>
        <w:jc w:val="both"/>
        <w:rPr>
          <w:rFonts w:ascii="Tahoma" w:hAnsi="Tahoma" w:cs="Tahoma"/>
          <w:b/>
          <w:bCs/>
        </w:rPr>
      </w:pPr>
      <w:r w:rsidRPr="00DA47E2">
        <w:rPr>
          <w:rFonts w:ascii="Tahoma" w:hAnsi="Tahoma" w:cs="Tahoma"/>
          <w:b/>
          <w:bCs/>
        </w:rPr>
        <w:t>Pa</w:t>
      </w:r>
      <w:r w:rsidR="00DA47E2" w:rsidRPr="00DA47E2">
        <w:rPr>
          <w:rFonts w:ascii="Tahoma" w:hAnsi="Tahoma" w:cs="Tahoma"/>
          <w:b/>
          <w:bCs/>
        </w:rPr>
        <w:t>per Presentations</w:t>
      </w:r>
    </w:p>
    <w:p w14:paraId="66FB327F" w14:textId="1093269F" w:rsidR="002575D5" w:rsidRPr="00714F99" w:rsidRDefault="00920B91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The 1st </w:t>
      </w:r>
      <w:r w:rsidR="00677570" w:rsidRPr="00714F99">
        <w:rPr>
          <w:rFonts w:ascii="Tahoma" w:hAnsi="Tahoma" w:cs="Tahoma"/>
        </w:rPr>
        <w:t>prese</w:t>
      </w:r>
      <w:r w:rsidR="001F633D" w:rsidRPr="00714F99">
        <w:rPr>
          <w:rFonts w:ascii="Tahoma" w:hAnsi="Tahoma" w:cs="Tahoma"/>
        </w:rPr>
        <w:t>ntation by</w:t>
      </w:r>
      <w:r w:rsidRPr="00714F99">
        <w:rPr>
          <w:rFonts w:ascii="Tahoma" w:hAnsi="Tahoma" w:cs="Tahoma"/>
        </w:rPr>
        <w:t xml:space="preserve"> Mr. Biodun</w:t>
      </w:r>
      <w:r w:rsidR="00CE410E" w:rsidRPr="00714F99">
        <w:rPr>
          <w:rFonts w:ascii="Tahoma" w:hAnsi="Tahoma" w:cs="Tahoma"/>
        </w:rPr>
        <w:t xml:space="preserve"> Ajayi</w:t>
      </w:r>
    </w:p>
    <w:p w14:paraId="60909379" w14:textId="5514E92B" w:rsidR="00CE410E" w:rsidRPr="00714F99" w:rsidRDefault="00CE410E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On </w:t>
      </w:r>
      <w:r w:rsidR="001C672F" w:rsidRPr="00714F99">
        <w:rPr>
          <w:rFonts w:ascii="Tahoma" w:hAnsi="Tahoma" w:cs="Tahoma"/>
        </w:rPr>
        <w:t>‘</w:t>
      </w:r>
      <w:r w:rsidRPr="00714F99">
        <w:rPr>
          <w:rFonts w:ascii="Tahoma" w:hAnsi="Tahoma" w:cs="Tahoma"/>
        </w:rPr>
        <w:t>the New Civil Service</w:t>
      </w:r>
      <w:r w:rsidR="001C672F" w:rsidRPr="00714F99">
        <w:rPr>
          <w:rFonts w:ascii="Tahoma" w:hAnsi="Tahoma" w:cs="Tahoma"/>
        </w:rPr>
        <w:t xml:space="preserve">’ </w:t>
      </w:r>
      <w:r w:rsidR="00B41EBF" w:rsidRPr="00714F99">
        <w:rPr>
          <w:rFonts w:ascii="Tahoma" w:hAnsi="Tahoma" w:cs="Tahoma"/>
        </w:rPr>
        <w:t>and An overview of Performance Management</w:t>
      </w:r>
      <w:r w:rsidR="002C30D0" w:rsidRPr="00714F99">
        <w:rPr>
          <w:rFonts w:ascii="Tahoma" w:hAnsi="Tahoma" w:cs="Tahoma"/>
        </w:rPr>
        <w:t xml:space="preserve"> System in Public Service</w:t>
      </w:r>
      <w:r w:rsidR="00440AE2" w:rsidRPr="00714F99">
        <w:rPr>
          <w:rFonts w:ascii="Tahoma" w:hAnsi="Tahoma" w:cs="Tahoma"/>
        </w:rPr>
        <w:t xml:space="preserve"> the session was divided </w:t>
      </w:r>
      <w:r w:rsidR="00294ED5" w:rsidRPr="00714F99">
        <w:rPr>
          <w:rFonts w:ascii="Tahoma" w:hAnsi="Tahoma" w:cs="Tahoma"/>
        </w:rPr>
        <w:t>into the following</w:t>
      </w:r>
    </w:p>
    <w:p w14:paraId="5F12E197" w14:textId="77777777" w:rsidR="001936BD" w:rsidRPr="00714F99" w:rsidRDefault="00294ED5" w:rsidP="00160F8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The difference </w:t>
      </w:r>
      <w:r w:rsidR="00AE7C72" w:rsidRPr="00714F99">
        <w:rPr>
          <w:rFonts w:ascii="Tahoma" w:hAnsi="Tahoma" w:cs="Tahoma"/>
        </w:rPr>
        <w:t xml:space="preserve">between Civil </w:t>
      </w:r>
      <w:r w:rsidR="001936BD" w:rsidRPr="00714F99">
        <w:rPr>
          <w:rFonts w:ascii="Tahoma" w:hAnsi="Tahoma" w:cs="Tahoma"/>
        </w:rPr>
        <w:t>S</w:t>
      </w:r>
      <w:r w:rsidR="00AE7C72" w:rsidRPr="00714F99">
        <w:rPr>
          <w:rFonts w:ascii="Tahoma" w:hAnsi="Tahoma" w:cs="Tahoma"/>
        </w:rPr>
        <w:t>ervant</w:t>
      </w:r>
      <w:r w:rsidR="001936BD" w:rsidRPr="00714F99">
        <w:rPr>
          <w:rFonts w:ascii="Tahoma" w:hAnsi="Tahoma" w:cs="Tahoma"/>
        </w:rPr>
        <w:t xml:space="preserve"> and Public Servant</w:t>
      </w:r>
    </w:p>
    <w:p w14:paraId="6E2B6F19" w14:textId="77777777" w:rsidR="001936BD" w:rsidRPr="00714F99" w:rsidRDefault="001936BD" w:rsidP="00160F8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The Purpose of the Reform</w:t>
      </w:r>
    </w:p>
    <w:p w14:paraId="45ABA36A" w14:textId="77777777" w:rsidR="009F7934" w:rsidRPr="00714F99" w:rsidRDefault="009F7934" w:rsidP="00160F8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lastRenderedPageBreak/>
        <w:t>Why the New civil Service Reform.</w:t>
      </w:r>
    </w:p>
    <w:p w14:paraId="299D4E4E" w14:textId="77777777" w:rsidR="00294964" w:rsidRDefault="00370E8F" w:rsidP="00160F8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2nd presentation by Mr. Biodun A</w:t>
      </w:r>
      <w:r w:rsidR="00294964">
        <w:rPr>
          <w:rFonts w:ascii="Tahoma" w:hAnsi="Tahoma" w:cs="Tahoma"/>
        </w:rPr>
        <w:t>jayi</w:t>
      </w:r>
    </w:p>
    <w:p w14:paraId="45B94673" w14:textId="75CDBFA1" w:rsidR="00602463" w:rsidRPr="00714F99" w:rsidRDefault="00294964" w:rsidP="00160F8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 O</w:t>
      </w:r>
      <w:r w:rsidR="00CB7248" w:rsidRPr="00714F99">
        <w:rPr>
          <w:rFonts w:ascii="Tahoma" w:hAnsi="Tahoma" w:cs="Tahoma"/>
        </w:rPr>
        <w:t xml:space="preserve">verview of the </w:t>
      </w:r>
      <w:r w:rsidR="007F67DF" w:rsidRPr="00714F99">
        <w:rPr>
          <w:rFonts w:ascii="Tahoma" w:hAnsi="Tahoma" w:cs="Tahoma"/>
        </w:rPr>
        <w:t xml:space="preserve">Performance Management System </w:t>
      </w:r>
      <w:r w:rsidR="00602463" w:rsidRPr="00714F99">
        <w:rPr>
          <w:rFonts w:ascii="Tahoma" w:hAnsi="Tahoma" w:cs="Tahoma"/>
        </w:rPr>
        <w:t>in Public Service</w:t>
      </w:r>
      <w:r w:rsidR="00840C04" w:rsidRPr="00714F99">
        <w:rPr>
          <w:rFonts w:ascii="Tahoma" w:hAnsi="Tahoma" w:cs="Tahoma"/>
        </w:rPr>
        <w:t xml:space="preserve"> the following was </w:t>
      </w:r>
      <w:r w:rsidR="00CC1B93" w:rsidRPr="00714F99">
        <w:rPr>
          <w:rFonts w:ascii="Tahoma" w:hAnsi="Tahoma" w:cs="Tahoma"/>
        </w:rPr>
        <w:t>discussed</w:t>
      </w:r>
    </w:p>
    <w:p w14:paraId="2ABF548F" w14:textId="2234C251" w:rsidR="00BE22BF" w:rsidRPr="00714F99" w:rsidRDefault="00BE22BF" w:rsidP="00160F8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Definition of Performance Management System</w:t>
      </w:r>
      <w:r w:rsidR="004F40ED" w:rsidRPr="00714F99">
        <w:rPr>
          <w:rFonts w:ascii="Tahoma" w:hAnsi="Tahoma" w:cs="Tahoma"/>
        </w:rPr>
        <w:t xml:space="preserve">: </w:t>
      </w:r>
    </w:p>
    <w:p w14:paraId="08219E5A" w14:textId="4D668891" w:rsidR="005F46C3" w:rsidRPr="00714F99" w:rsidRDefault="001936BD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 </w:t>
      </w:r>
      <w:r w:rsidR="004F40ED" w:rsidRPr="00714F99">
        <w:rPr>
          <w:rFonts w:ascii="Tahoma" w:hAnsi="Tahoma" w:cs="Tahoma"/>
        </w:rPr>
        <w:t>Which is a mechani</w:t>
      </w:r>
      <w:r w:rsidR="00677EF8" w:rsidRPr="00714F99">
        <w:rPr>
          <w:rFonts w:ascii="Tahoma" w:hAnsi="Tahoma" w:cs="Tahoma"/>
        </w:rPr>
        <w:t xml:space="preserve">sm for aligning organization mission, goals and objectives with available resources. He said </w:t>
      </w:r>
      <w:r w:rsidR="004354F3" w:rsidRPr="00714F99">
        <w:rPr>
          <w:rFonts w:ascii="Tahoma" w:hAnsi="Tahoma" w:cs="Tahoma"/>
        </w:rPr>
        <w:t>it is done by stream</w:t>
      </w:r>
      <w:r w:rsidR="00C53592" w:rsidRPr="00714F99">
        <w:rPr>
          <w:rFonts w:ascii="Tahoma" w:hAnsi="Tahoma" w:cs="Tahoma"/>
        </w:rPr>
        <w:t>lin</w:t>
      </w:r>
      <w:r w:rsidR="004354F3" w:rsidRPr="00714F99">
        <w:rPr>
          <w:rFonts w:ascii="Tahoma" w:hAnsi="Tahoma" w:cs="Tahoma"/>
        </w:rPr>
        <w:t>ing</w:t>
      </w:r>
      <w:r w:rsidR="00C53592" w:rsidRPr="00714F99">
        <w:rPr>
          <w:rFonts w:ascii="Tahoma" w:hAnsi="Tahoma" w:cs="Tahoma"/>
        </w:rPr>
        <w:t xml:space="preserve"> employee</w:t>
      </w:r>
      <w:r w:rsidR="0000299B">
        <w:rPr>
          <w:rFonts w:ascii="Tahoma" w:hAnsi="Tahoma" w:cs="Tahoma"/>
        </w:rPr>
        <w:t>s</w:t>
      </w:r>
      <w:r w:rsidR="00C53592" w:rsidRPr="00714F99">
        <w:rPr>
          <w:rFonts w:ascii="Tahoma" w:hAnsi="Tahoma" w:cs="Tahoma"/>
        </w:rPr>
        <w:t xml:space="preserve"> performance and efforts to match the set goals effectively</w:t>
      </w:r>
      <w:r w:rsidR="00A65242" w:rsidRPr="00714F99">
        <w:rPr>
          <w:rFonts w:ascii="Tahoma" w:hAnsi="Tahoma" w:cs="Tahoma"/>
        </w:rPr>
        <w:t>.</w:t>
      </w:r>
    </w:p>
    <w:p w14:paraId="368FFC16" w14:textId="732E0739" w:rsidR="00FB3CE9" w:rsidRPr="00714F99" w:rsidRDefault="003E0CD1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He also talked about the goals of the new performance management system </w:t>
      </w:r>
      <w:r w:rsidR="00F659FC" w:rsidRPr="00714F99">
        <w:rPr>
          <w:rFonts w:ascii="Tahoma" w:hAnsi="Tahoma" w:cs="Tahoma"/>
        </w:rPr>
        <w:t>which are</w:t>
      </w:r>
      <w:r w:rsidR="00FB3CE9" w:rsidRPr="00714F99">
        <w:rPr>
          <w:rFonts w:ascii="Tahoma" w:hAnsi="Tahoma" w:cs="Tahoma"/>
        </w:rPr>
        <w:t>:</w:t>
      </w:r>
    </w:p>
    <w:p w14:paraId="46659319" w14:textId="5F524B00" w:rsidR="00294ED5" w:rsidRPr="00714F99" w:rsidRDefault="004F2CBA" w:rsidP="00160F8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A</w:t>
      </w:r>
      <w:r w:rsidR="00FB3CE9" w:rsidRPr="00714F99">
        <w:rPr>
          <w:rFonts w:ascii="Tahoma" w:hAnsi="Tahoma" w:cs="Tahoma"/>
        </w:rPr>
        <w:t>lignment</w:t>
      </w:r>
    </w:p>
    <w:p w14:paraId="705EE30D" w14:textId="0F6F93CC" w:rsidR="004F2CBA" w:rsidRPr="00714F99" w:rsidRDefault="004F2CBA" w:rsidP="00160F8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Assessment</w:t>
      </w:r>
    </w:p>
    <w:p w14:paraId="7F843EF1" w14:textId="55CA6A8D" w:rsidR="004F2CBA" w:rsidRPr="00714F99" w:rsidRDefault="004F2CBA" w:rsidP="00160F8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Aid and</w:t>
      </w:r>
    </w:p>
    <w:p w14:paraId="62B36DAC" w14:textId="0F1E4D46" w:rsidR="004F2CBA" w:rsidRPr="00714F99" w:rsidRDefault="004F2CBA" w:rsidP="00160F8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>Achievement</w:t>
      </w:r>
    </w:p>
    <w:p w14:paraId="3EF12168" w14:textId="77777777" w:rsidR="006E0E14" w:rsidRPr="00714F99" w:rsidRDefault="006E0E14" w:rsidP="006E0E14">
      <w:pPr>
        <w:jc w:val="both"/>
        <w:rPr>
          <w:rFonts w:ascii="Tahoma" w:hAnsi="Tahoma" w:cs="Tahoma"/>
        </w:rPr>
      </w:pPr>
    </w:p>
    <w:p w14:paraId="637B8712" w14:textId="77777777" w:rsidR="00B75DEB" w:rsidRDefault="00CA0C0B" w:rsidP="00160F80">
      <w:pPr>
        <w:jc w:val="both"/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The </w:t>
      </w:r>
      <w:r w:rsidR="00696260" w:rsidRPr="00714F99">
        <w:rPr>
          <w:rFonts w:ascii="Tahoma" w:hAnsi="Tahoma" w:cs="Tahoma"/>
        </w:rPr>
        <w:t>3rd Paper Presentation: By Mrs. Claris Uja</w:t>
      </w:r>
      <w:r w:rsidR="005C33A4" w:rsidRPr="00714F99">
        <w:rPr>
          <w:rFonts w:ascii="Tahoma" w:hAnsi="Tahoma" w:cs="Tahoma"/>
        </w:rPr>
        <w:t xml:space="preserve"> SA to the Hon. Minister of State Education</w:t>
      </w:r>
    </w:p>
    <w:p w14:paraId="5E9A7DEF" w14:textId="77777777" w:rsidR="00EC5716" w:rsidRDefault="00156ABF" w:rsidP="00160F8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Mini</w:t>
      </w:r>
      <w:r w:rsidR="00CF03D2">
        <w:rPr>
          <w:rFonts w:ascii="Tahoma" w:hAnsi="Tahoma" w:cs="Tahoma"/>
        </w:rPr>
        <w:t>sterial Deliverables and Perform</w:t>
      </w:r>
      <w:r w:rsidR="004E3524">
        <w:rPr>
          <w:rFonts w:ascii="Tahoma" w:hAnsi="Tahoma" w:cs="Tahoma"/>
        </w:rPr>
        <w:t>ance High Impact Activi</w:t>
      </w:r>
      <w:r w:rsidR="00F12E19">
        <w:rPr>
          <w:rFonts w:ascii="Tahoma" w:hAnsi="Tahoma" w:cs="Tahoma"/>
        </w:rPr>
        <w:t>ties</w:t>
      </w:r>
    </w:p>
    <w:p w14:paraId="4A82C145" w14:textId="630AE480" w:rsidR="009D3848" w:rsidRDefault="00555048" w:rsidP="00160F8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Under the ministerial deliverables she </w:t>
      </w:r>
      <w:r w:rsidR="002B4C0F">
        <w:rPr>
          <w:rFonts w:ascii="Tahoma" w:hAnsi="Tahoma" w:cs="Tahoma"/>
        </w:rPr>
        <w:t>itemizes</w:t>
      </w:r>
      <w:r>
        <w:rPr>
          <w:rFonts w:ascii="Tahoma" w:hAnsi="Tahoma" w:cs="Tahoma"/>
        </w:rPr>
        <w:t xml:space="preserve"> the deliverables that are assigned to C</w:t>
      </w:r>
      <w:r w:rsidR="009D3848">
        <w:rPr>
          <w:rFonts w:ascii="Tahoma" w:hAnsi="Tahoma" w:cs="Tahoma"/>
        </w:rPr>
        <w:t>OEs as follows</w:t>
      </w:r>
    </w:p>
    <w:p w14:paraId="28A2DFC5" w14:textId="77777777" w:rsidR="00E30416" w:rsidRDefault="009D3848" w:rsidP="009D38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Convene a national stakeholders conference</w:t>
      </w:r>
      <w:r w:rsidR="002B4C0F">
        <w:rPr>
          <w:rFonts w:ascii="Tahoma" w:hAnsi="Tahoma" w:cs="Tahoma"/>
        </w:rPr>
        <w:t xml:space="preserve"> to build consen</w:t>
      </w:r>
      <w:r w:rsidR="00E30416">
        <w:rPr>
          <w:rFonts w:ascii="Tahoma" w:hAnsi="Tahoma" w:cs="Tahoma"/>
        </w:rPr>
        <w:t>s</w:t>
      </w:r>
      <w:r w:rsidR="002B4C0F">
        <w:rPr>
          <w:rFonts w:ascii="Tahoma" w:hAnsi="Tahoma" w:cs="Tahoma"/>
        </w:rPr>
        <w:t>us</w:t>
      </w:r>
      <w:r w:rsidR="00E30416">
        <w:rPr>
          <w:rFonts w:ascii="Tahoma" w:hAnsi="Tahoma" w:cs="Tahoma"/>
        </w:rPr>
        <w:t xml:space="preserve"> on the vision for education in Nigeria;</w:t>
      </w:r>
    </w:p>
    <w:p w14:paraId="794AED5D" w14:textId="77777777" w:rsidR="005D6F14" w:rsidRDefault="00E30416" w:rsidP="009D38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Review the ext</w:t>
      </w:r>
      <w:r w:rsidR="008D2BB5">
        <w:rPr>
          <w:rFonts w:ascii="Tahoma" w:hAnsi="Tahoma" w:cs="Tahoma"/>
        </w:rPr>
        <w:t>ent of the Performance Management System in line with Federal Civil Service</w:t>
      </w:r>
      <w:r w:rsidR="003728BF">
        <w:rPr>
          <w:rFonts w:ascii="Tahoma" w:hAnsi="Tahoma" w:cs="Tahoma"/>
        </w:rPr>
        <w:t xml:space="preserve"> Strategy and Implementation Plan 20</w:t>
      </w:r>
      <w:r w:rsidR="005D6F14">
        <w:rPr>
          <w:rFonts w:ascii="Tahoma" w:hAnsi="Tahoma" w:cs="Tahoma"/>
        </w:rPr>
        <w:t>21 to 2025</w:t>
      </w:r>
    </w:p>
    <w:p w14:paraId="10C01CE6" w14:textId="77777777" w:rsidR="00E868D5" w:rsidRDefault="005D6F14" w:rsidP="009D38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Develop and Implement Strategy for Public Private Partnership to Improve Education</w:t>
      </w:r>
      <w:r w:rsidR="009A6B91">
        <w:rPr>
          <w:rFonts w:ascii="Tahoma" w:hAnsi="Tahoma" w:cs="Tahoma"/>
        </w:rPr>
        <w:t xml:space="preserve"> etc.</w:t>
      </w:r>
    </w:p>
    <w:p w14:paraId="40B50D29" w14:textId="4F20006B" w:rsidR="00504EE5" w:rsidRPr="002D14DC" w:rsidRDefault="00763FBE" w:rsidP="002D14D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She also made a presentation on the Overview of the </w:t>
      </w:r>
      <w:r w:rsidR="00A31A35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eporting </w:t>
      </w:r>
      <w:r w:rsidR="00A31A35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emplate and </w:t>
      </w:r>
      <w:r w:rsidR="00A31A35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Key Perfo</w:t>
      </w:r>
      <w:r w:rsidR="00CB7B7F">
        <w:rPr>
          <w:rFonts w:ascii="Tahoma" w:hAnsi="Tahoma" w:cs="Tahoma"/>
        </w:rPr>
        <w:t>rmance Indicators for Ministerial Deliverables</w:t>
      </w:r>
      <w:r w:rsidR="002E1E12">
        <w:rPr>
          <w:rFonts w:ascii="Tahoma" w:hAnsi="Tahoma" w:cs="Tahoma"/>
        </w:rPr>
        <w:t xml:space="preserve">, </w:t>
      </w:r>
      <w:r w:rsidR="000E0C38">
        <w:rPr>
          <w:rFonts w:ascii="Tahoma" w:hAnsi="Tahoma" w:cs="Tahoma"/>
        </w:rPr>
        <w:t>which agencies and COEs are to complete on quarterly basis</w:t>
      </w:r>
      <w:r w:rsidR="00CC73EF">
        <w:rPr>
          <w:rFonts w:ascii="Tahoma" w:hAnsi="Tahoma" w:cs="Tahoma"/>
        </w:rPr>
        <w:t xml:space="preserve"> and submit to the FME</w:t>
      </w:r>
      <w:r w:rsidR="002B4C0F" w:rsidRPr="002D14DC">
        <w:rPr>
          <w:rFonts w:ascii="Tahoma" w:hAnsi="Tahoma" w:cs="Tahoma"/>
        </w:rPr>
        <w:t xml:space="preserve"> </w:t>
      </w:r>
    </w:p>
    <w:p w14:paraId="1758FE05" w14:textId="77777777" w:rsidR="00706F9B" w:rsidRPr="00714F99" w:rsidRDefault="00706F9B">
      <w:pPr>
        <w:rPr>
          <w:rFonts w:ascii="Tahoma" w:hAnsi="Tahoma" w:cs="Tahoma"/>
        </w:rPr>
      </w:pPr>
    </w:p>
    <w:p w14:paraId="0ACEC44B" w14:textId="77777777" w:rsidR="00AD5047" w:rsidRDefault="00AD5047">
      <w:pPr>
        <w:rPr>
          <w:rFonts w:ascii="Tahoma" w:hAnsi="Tahoma" w:cs="Tahoma"/>
        </w:rPr>
      </w:pPr>
    </w:p>
    <w:p w14:paraId="60781404" w14:textId="77777777" w:rsidR="00AD5047" w:rsidRDefault="00AD5047">
      <w:pPr>
        <w:rPr>
          <w:rFonts w:ascii="Tahoma" w:hAnsi="Tahoma" w:cs="Tahoma"/>
        </w:rPr>
      </w:pPr>
    </w:p>
    <w:p w14:paraId="3EE4CC3F" w14:textId="77777777" w:rsidR="00AD5047" w:rsidRDefault="00AD5047">
      <w:pPr>
        <w:rPr>
          <w:rFonts w:ascii="Tahoma" w:hAnsi="Tahoma" w:cs="Tahoma"/>
        </w:rPr>
      </w:pPr>
    </w:p>
    <w:p w14:paraId="676DEFA8" w14:textId="4C42FA66" w:rsidR="00193D08" w:rsidRPr="00B002C5" w:rsidRDefault="000573E7">
      <w:pPr>
        <w:rPr>
          <w:rFonts w:ascii="Tahoma" w:hAnsi="Tahoma" w:cs="Tahoma"/>
          <w:b/>
          <w:bCs/>
          <w:sz w:val="28"/>
          <w:szCs w:val="28"/>
        </w:rPr>
      </w:pPr>
      <w:r w:rsidRPr="00B002C5">
        <w:rPr>
          <w:rFonts w:ascii="Tahoma" w:hAnsi="Tahoma" w:cs="Tahoma"/>
          <w:b/>
          <w:bCs/>
          <w:sz w:val="28"/>
          <w:szCs w:val="28"/>
        </w:rPr>
        <w:lastRenderedPageBreak/>
        <w:t xml:space="preserve">COMMUNIQUE AT </w:t>
      </w:r>
      <w:r w:rsidR="00CC019D" w:rsidRPr="00B002C5">
        <w:rPr>
          <w:rFonts w:ascii="Tahoma" w:hAnsi="Tahoma" w:cs="Tahoma"/>
          <w:b/>
          <w:bCs/>
          <w:sz w:val="28"/>
          <w:szCs w:val="28"/>
        </w:rPr>
        <w:t xml:space="preserve">ONE-DAY </w:t>
      </w:r>
      <w:r w:rsidRPr="00B002C5">
        <w:rPr>
          <w:rFonts w:ascii="Tahoma" w:hAnsi="Tahoma" w:cs="Tahoma"/>
          <w:b/>
          <w:bCs/>
          <w:sz w:val="28"/>
          <w:szCs w:val="28"/>
        </w:rPr>
        <w:t>SENSITIZATION MEETING FOR THE IMPLEMENTATION OF MINISTERIAL DELIVERABLES AND ROAMAP FOR THE EDUCATION SECTOR HELD AT CHUKWUEMEKA EZEIFE HALL, NCCE HEADQUARTERS ABUJA ON THE 24TH June 2025</w:t>
      </w:r>
    </w:p>
    <w:p w14:paraId="6A713E80" w14:textId="3B7ED209" w:rsidR="00372AC7" w:rsidRPr="00B002C5" w:rsidRDefault="00CC019D">
      <w:pPr>
        <w:rPr>
          <w:rFonts w:ascii="Tahoma" w:hAnsi="Tahoma" w:cs="Tahoma"/>
          <w:sz w:val="28"/>
          <w:szCs w:val="28"/>
        </w:rPr>
      </w:pPr>
      <w:r w:rsidRPr="00B002C5">
        <w:rPr>
          <w:rFonts w:ascii="Tahoma" w:hAnsi="Tahoma" w:cs="Tahoma"/>
          <w:sz w:val="28"/>
          <w:szCs w:val="28"/>
        </w:rPr>
        <w:t xml:space="preserve">A total of 87 participants </w:t>
      </w:r>
      <w:r w:rsidR="00FB0B76" w:rsidRPr="00B002C5">
        <w:rPr>
          <w:rFonts w:ascii="Tahoma" w:hAnsi="Tahoma" w:cs="Tahoma"/>
          <w:sz w:val="28"/>
          <w:szCs w:val="28"/>
        </w:rPr>
        <w:t>from Federal Colleges of Education</w:t>
      </w:r>
      <w:r w:rsidR="00042B29" w:rsidRPr="00B002C5">
        <w:rPr>
          <w:rFonts w:ascii="Tahoma" w:hAnsi="Tahoma" w:cs="Tahoma"/>
          <w:sz w:val="28"/>
          <w:szCs w:val="28"/>
        </w:rPr>
        <w:t>,</w:t>
      </w:r>
      <w:r w:rsidR="00FB0B76" w:rsidRPr="00B002C5">
        <w:rPr>
          <w:rFonts w:ascii="Tahoma" w:hAnsi="Tahoma" w:cs="Tahoma"/>
          <w:sz w:val="28"/>
          <w:szCs w:val="28"/>
        </w:rPr>
        <w:t xml:space="preserve"> NCCE Headquarters</w:t>
      </w:r>
      <w:r w:rsidR="00042B29" w:rsidRPr="00B002C5">
        <w:rPr>
          <w:rFonts w:ascii="Tahoma" w:hAnsi="Tahoma" w:cs="Tahoma"/>
          <w:sz w:val="28"/>
          <w:szCs w:val="28"/>
        </w:rPr>
        <w:t xml:space="preserve"> and Federal Ministry of Education attended the meeting</w:t>
      </w:r>
      <w:r w:rsidR="00407F91" w:rsidRPr="00B002C5">
        <w:rPr>
          <w:rFonts w:ascii="Tahoma" w:hAnsi="Tahoma" w:cs="Tahoma"/>
          <w:sz w:val="28"/>
          <w:szCs w:val="28"/>
        </w:rPr>
        <w:t>. Four</w:t>
      </w:r>
      <w:r w:rsidR="00B002C5">
        <w:rPr>
          <w:rFonts w:ascii="Tahoma" w:hAnsi="Tahoma" w:cs="Tahoma"/>
          <w:sz w:val="28"/>
          <w:szCs w:val="28"/>
        </w:rPr>
        <w:t xml:space="preserve"> (4)</w:t>
      </w:r>
      <w:r w:rsidR="00407F91" w:rsidRPr="00B002C5">
        <w:rPr>
          <w:rFonts w:ascii="Tahoma" w:hAnsi="Tahoma" w:cs="Tahoma"/>
          <w:sz w:val="28"/>
          <w:szCs w:val="28"/>
        </w:rPr>
        <w:t xml:space="preserve"> Resource Persons made pre</w:t>
      </w:r>
      <w:r w:rsidR="001A566E" w:rsidRPr="00B002C5">
        <w:rPr>
          <w:rFonts w:ascii="Tahoma" w:hAnsi="Tahoma" w:cs="Tahoma"/>
          <w:sz w:val="28"/>
          <w:szCs w:val="28"/>
        </w:rPr>
        <w:t>sentations in d</w:t>
      </w:r>
      <w:r w:rsidR="00B002C5" w:rsidRPr="00B002C5">
        <w:rPr>
          <w:rFonts w:ascii="Tahoma" w:hAnsi="Tahoma" w:cs="Tahoma"/>
          <w:sz w:val="28"/>
          <w:szCs w:val="28"/>
        </w:rPr>
        <w:t>i</w:t>
      </w:r>
      <w:r w:rsidR="001A566E" w:rsidRPr="00B002C5">
        <w:rPr>
          <w:rFonts w:ascii="Tahoma" w:hAnsi="Tahoma" w:cs="Tahoma"/>
          <w:sz w:val="28"/>
          <w:szCs w:val="28"/>
        </w:rPr>
        <w:t>fferent thematic areas</w:t>
      </w:r>
      <w:r w:rsidR="00372AC7" w:rsidRPr="00B002C5">
        <w:rPr>
          <w:rFonts w:ascii="Tahoma" w:hAnsi="Tahoma" w:cs="Tahoma"/>
          <w:sz w:val="28"/>
          <w:szCs w:val="28"/>
        </w:rPr>
        <w:t>.</w:t>
      </w:r>
      <w:r w:rsidR="001A566E" w:rsidRPr="00B002C5">
        <w:rPr>
          <w:rFonts w:ascii="Tahoma" w:hAnsi="Tahoma" w:cs="Tahoma"/>
          <w:sz w:val="28"/>
          <w:szCs w:val="28"/>
        </w:rPr>
        <w:t xml:space="preserve"> </w:t>
      </w:r>
      <w:r w:rsidR="00407F91" w:rsidRPr="00B002C5">
        <w:rPr>
          <w:rFonts w:ascii="Tahoma" w:hAnsi="Tahoma" w:cs="Tahoma"/>
          <w:sz w:val="28"/>
          <w:szCs w:val="28"/>
        </w:rPr>
        <w:t xml:space="preserve"> </w:t>
      </w:r>
    </w:p>
    <w:p w14:paraId="1A2D8536" w14:textId="0E5840A3" w:rsidR="00015F7F" w:rsidRPr="00B002C5" w:rsidRDefault="00193D08">
      <w:pPr>
        <w:rPr>
          <w:rFonts w:ascii="Tahoma" w:hAnsi="Tahoma" w:cs="Tahoma"/>
          <w:sz w:val="28"/>
          <w:szCs w:val="28"/>
        </w:rPr>
      </w:pPr>
      <w:r w:rsidRPr="00B002C5">
        <w:rPr>
          <w:rFonts w:ascii="Tahoma" w:hAnsi="Tahoma" w:cs="Tahoma"/>
          <w:sz w:val="28"/>
          <w:szCs w:val="28"/>
        </w:rPr>
        <w:t xml:space="preserve">At the end of the meeting, the following communique were </w:t>
      </w:r>
      <w:r w:rsidR="00F67935" w:rsidRPr="00B002C5">
        <w:rPr>
          <w:rFonts w:ascii="Tahoma" w:hAnsi="Tahoma" w:cs="Tahoma"/>
          <w:sz w:val="28"/>
          <w:szCs w:val="28"/>
        </w:rPr>
        <w:t xml:space="preserve">adopted by the </w:t>
      </w:r>
      <w:r w:rsidR="00CE3333">
        <w:rPr>
          <w:rFonts w:ascii="Tahoma" w:hAnsi="Tahoma" w:cs="Tahoma"/>
          <w:sz w:val="28"/>
          <w:szCs w:val="28"/>
        </w:rPr>
        <w:t>participants</w:t>
      </w:r>
      <w:r w:rsidR="00F67935" w:rsidRPr="00B002C5">
        <w:rPr>
          <w:rFonts w:ascii="Tahoma" w:hAnsi="Tahoma" w:cs="Tahoma"/>
          <w:sz w:val="28"/>
          <w:szCs w:val="28"/>
        </w:rPr>
        <w:t xml:space="preserve"> for further implementation</w:t>
      </w:r>
      <w:r w:rsidR="00C52EA8" w:rsidRPr="00B002C5">
        <w:rPr>
          <w:rFonts w:ascii="Tahoma" w:hAnsi="Tahoma" w:cs="Tahoma"/>
          <w:sz w:val="28"/>
          <w:szCs w:val="28"/>
        </w:rPr>
        <w:t xml:space="preserve"> by stakeholders</w:t>
      </w:r>
      <w:r w:rsidR="00372AC7" w:rsidRPr="00B002C5">
        <w:rPr>
          <w:rFonts w:ascii="Tahoma" w:hAnsi="Tahoma" w:cs="Tahoma"/>
          <w:sz w:val="28"/>
          <w:szCs w:val="28"/>
        </w:rPr>
        <w:t>.</w:t>
      </w:r>
      <w:r w:rsidR="00706F9B" w:rsidRPr="00B002C5">
        <w:rPr>
          <w:rFonts w:ascii="Tahoma" w:hAnsi="Tahoma" w:cs="Tahoma"/>
          <w:sz w:val="28"/>
          <w:szCs w:val="28"/>
        </w:rPr>
        <w:t xml:space="preserve"> </w:t>
      </w:r>
    </w:p>
    <w:p w14:paraId="223540DE" w14:textId="24440684" w:rsidR="008A5EE1" w:rsidRPr="00B002C5" w:rsidRDefault="00EA6AD0" w:rsidP="00015F7F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B002C5">
        <w:rPr>
          <w:rFonts w:ascii="Tahoma" w:hAnsi="Tahoma" w:cs="Tahoma"/>
          <w:sz w:val="28"/>
          <w:szCs w:val="28"/>
        </w:rPr>
        <w:t xml:space="preserve">That government should always </w:t>
      </w:r>
      <w:r w:rsidR="00AB016F" w:rsidRPr="00B002C5">
        <w:rPr>
          <w:rFonts w:ascii="Tahoma" w:hAnsi="Tahoma" w:cs="Tahoma"/>
          <w:sz w:val="28"/>
          <w:szCs w:val="28"/>
        </w:rPr>
        <w:t>send circular</w:t>
      </w:r>
      <w:r w:rsidR="00CE3333">
        <w:rPr>
          <w:rFonts w:ascii="Tahoma" w:hAnsi="Tahoma" w:cs="Tahoma"/>
          <w:sz w:val="28"/>
          <w:szCs w:val="28"/>
          <w:lang w:val="en-US"/>
        </w:rPr>
        <w:t>(s)</w:t>
      </w:r>
      <w:r w:rsidR="00AB016F" w:rsidRPr="00B002C5">
        <w:rPr>
          <w:rFonts w:ascii="Tahoma" w:hAnsi="Tahoma" w:cs="Tahoma"/>
          <w:sz w:val="28"/>
          <w:szCs w:val="28"/>
        </w:rPr>
        <w:t xml:space="preserve"> to implementing Institutions for </w:t>
      </w:r>
      <w:r w:rsidR="002404B7" w:rsidRPr="00B002C5">
        <w:rPr>
          <w:rFonts w:ascii="Tahoma" w:hAnsi="Tahoma" w:cs="Tahoma"/>
          <w:sz w:val="28"/>
          <w:szCs w:val="28"/>
        </w:rPr>
        <w:t>strict implementation</w:t>
      </w:r>
      <w:r w:rsidR="008773D5" w:rsidRPr="00B002C5">
        <w:rPr>
          <w:rFonts w:ascii="Tahoma" w:hAnsi="Tahoma" w:cs="Tahoma"/>
          <w:sz w:val="28"/>
          <w:szCs w:val="28"/>
        </w:rPr>
        <w:t xml:space="preserve"> </w:t>
      </w:r>
      <w:r w:rsidR="00CF1C93" w:rsidRPr="00B002C5">
        <w:rPr>
          <w:rFonts w:ascii="Tahoma" w:hAnsi="Tahoma" w:cs="Tahoma"/>
          <w:sz w:val="28"/>
          <w:szCs w:val="28"/>
        </w:rPr>
        <w:t>Federal Government directives;</w:t>
      </w:r>
    </w:p>
    <w:p w14:paraId="7E428047" w14:textId="298BC843" w:rsidR="008773D5" w:rsidRPr="00B002C5" w:rsidRDefault="00D645F3" w:rsidP="00015F7F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B002C5">
        <w:rPr>
          <w:rFonts w:ascii="Tahoma" w:hAnsi="Tahoma" w:cs="Tahoma"/>
          <w:sz w:val="28"/>
          <w:szCs w:val="28"/>
        </w:rPr>
        <w:t xml:space="preserve">That </w:t>
      </w:r>
      <w:r w:rsidR="000D2ED2" w:rsidRPr="00B002C5">
        <w:rPr>
          <w:rFonts w:ascii="Tahoma" w:hAnsi="Tahoma" w:cs="Tahoma"/>
          <w:sz w:val="28"/>
          <w:szCs w:val="28"/>
        </w:rPr>
        <w:t xml:space="preserve">Provosts of </w:t>
      </w:r>
      <w:r w:rsidR="00952A60" w:rsidRPr="00B002C5">
        <w:rPr>
          <w:rFonts w:ascii="Tahoma" w:hAnsi="Tahoma" w:cs="Tahoma"/>
          <w:sz w:val="28"/>
          <w:szCs w:val="28"/>
        </w:rPr>
        <w:t xml:space="preserve">Colleges of Education should be carried along when policies </w:t>
      </w:r>
      <w:r w:rsidR="00375821" w:rsidRPr="00B002C5">
        <w:rPr>
          <w:rFonts w:ascii="Tahoma" w:hAnsi="Tahoma" w:cs="Tahoma"/>
          <w:sz w:val="28"/>
          <w:szCs w:val="28"/>
        </w:rPr>
        <w:t>affect</w:t>
      </w:r>
      <w:proofErr w:type="spellStart"/>
      <w:r w:rsidR="00CE3333">
        <w:rPr>
          <w:rFonts w:ascii="Tahoma" w:hAnsi="Tahoma" w:cs="Tahoma"/>
          <w:sz w:val="28"/>
          <w:szCs w:val="28"/>
          <w:lang w:val="en-US"/>
        </w:rPr>
        <w:t>ing</w:t>
      </w:r>
      <w:proofErr w:type="spellEnd"/>
      <w:r w:rsidR="00375821" w:rsidRPr="00B002C5">
        <w:rPr>
          <w:rFonts w:ascii="Tahoma" w:hAnsi="Tahoma" w:cs="Tahoma"/>
          <w:sz w:val="28"/>
          <w:szCs w:val="28"/>
        </w:rPr>
        <w:t xml:space="preserve"> </w:t>
      </w:r>
      <w:r w:rsidR="00A95DAC" w:rsidRPr="00B002C5">
        <w:rPr>
          <w:rFonts w:ascii="Tahoma" w:hAnsi="Tahoma" w:cs="Tahoma"/>
          <w:sz w:val="28"/>
          <w:szCs w:val="28"/>
        </w:rPr>
        <w:t>C</w:t>
      </w:r>
      <w:r w:rsidR="00375821" w:rsidRPr="00B002C5">
        <w:rPr>
          <w:rFonts w:ascii="Tahoma" w:hAnsi="Tahoma" w:cs="Tahoma"/>
          <w:sz w:val="28"/>
          <w:szCs w:val="28"/>
        </w:rPr>
        <w:t xml:space="preserve">olleges of </w:t>
      </w:r>
      <w:r w:rsidR="00A95DAC" w:rsidRPr="00B002C5">
        <w:rPr>
          <w:rFonts w:ascii="Tahoma" w:hAnsi="Tahoma" w:cs="Tahoma"/>
          <w:sz w:val="28"/>
          <w:szCs w:val="28"/>
        </w:rPr>
        <w:t>E</w:t>
      </w:r>
      <w:r w:rsidR="00375821" w:rsidRPr="00B002C5">
        <w:rPr>
          <w:rFonts w:ascii="Tahoma" w:hAnsi="Tahoma" w:cs="Tahoma"/>
          <w:sz w:val="28"/>
          <w:szCs w:val="28"/>
        </w:rPr>
        <w:t>ducation are been formulated</w:t>
      </w:r>
      <w:r w:rsidR="00FF080D" w:rsidRPr="00B002C5">
        <w:rPr>
          <w:rFonts w:ascii="Tahoma" w:hAnsi="Tahoma" w:cs="Tahoma"/>
          <w:sz w:val="28"/>
          <w:szCs w:val="28"/>
        </w:rPr>
        <w:t>;</w:t>
      </w:r>
    </w:p>
    <w:p w14:paraId="51786AFD" w14:textId="64F1F952" w:rsidR="00CC04C4" w:rsidRPr="00B002C5" w:rsidRDefault="00CC04C4" w:rsidP="00015F7F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B002C5">
        <w:rPr>
          <w:rFonts w:ascii="Tahoma" w:hAnsi="Tahoma" w:cs="Tahoma"/>
          <w:sz w:val="28"/>
          <w:szCs w:val="28"/>
        </w:rPr>
        <w:t xml:space="preserve">That special </w:t>
      </w:r>
      <w:r w:rsidR="0058628C" w:rsidRPr="00B002C5">
        <w:rPr>
          <w:rFonts w:ascii="Tahoma" w:hAnsi="Tahoma" w:cs="Tahoma"/>
          <w:sz w:val="28"/>
          <w:szCs w:val="28"/>
        </w:rPr>
        <w:t xml:space="preserve">intervention </w:t>
      </w:r>
      <w:r w:rsidRPr="00B002C5">
        <w:rPr>
          <w:rFonts w:ascii="Tahoma" w:hAnsi="Tahoma" w:cs="Tahoma"/>
          <w:sz w:val="28"/>
          <w:szCs w:val="28"/>
        </w:rPr>
        <w:t xml:space="preserve">should be </w:t>
      </w:r>
      <w:r w:rsidR="00E274C2" w:rsidRPr="00B002C5">
        <w:rPr>
          <w:rFonts w:ascii="Tahoma" w:hAnsi="Tahoma" w:cs="Tahoma"/>
          <w:sz w:val="28"/>
          <w:szCs w:val="28"/>
        </w:rPr>
        <w:t>made available</w:t>
      </w:r>
      <w:r w:rsidR="00DD5B97" w:rsidRPr="00B002C5">
        <w:rPr>
          <w:rFonts w:ascii="Tahoma" w:hAnsi="Tahoma" w:cs="Tahoma"/>
          <w:sz w:val="28"/>
          <w:szCs w:val="28"/>
        </w:rPr>
        <w:t xml:space="preserve"> to </w:t>
      </w:r>
      <w:r w:rsidR="00C460EF" w:rsidRPr="00B002C5">
        <w:rPr>
          <w:rFonts w:ascii="Tahoma" w:hAnsi="Tahoma" w:cs="Tahoma"/>
          <w:sz w:val="28"/>
          <w:szCs w:val="28"/>
        </w:rPr>
        <w:t xml:space="preserve"> Colleges of Education</w:t>
      </w:r>
      <w:r w:rsidR="00E274C2" w:rsidRPr="00B002C5">
        <w:rPr>
          <w:rFonts w:ascii="Tahoma" w:hAnsi="Tahoma" w:cs="Tahoma"/>
          <w:sz w:val="28"/>
          <w:szCs w:val="28"/>
        </w:rPr>
        <w:t xml:space="preserve"> that are </w:t>
      </w:r>
      <w:r w:rsidR="00D733A6" w:rsidRPr="00B002C5">
        <w:rPr>
          <w:rFonts w:ascii="Tahoma" w:hAnsi="Tahoma" w:cs="Tahoma"/>
          <w:sz w:val="28"/>
          <w:szCs w:val="28"/>
        </w:rPr>
        <w:t>offering TVET and special need education</w:t>
      </w:r>
      <w:r w:rsidR="009E68DF" w:rsidRPr="00B002C5">
        <w:rPr>
          <w:rFonts w:ascii="Tahoma" w:hAnsi="Tahoma" w:cs="Tahoma"/>
          <w:sz w:val="28"/>
          <w:szCs w:val="28"/>
        </w:rPr>
        <w:t>;</w:t>
      </w:r>
    </w:p>
    <w:p w14:paraId="20EE250A" w14:textId="5D7A225C" w:rsidR="00F31DCE" w:rsidRPr="00B002C5" w:rsidRDefault="00F31DCE" w:rsidP="00015F7F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B002C5">
        <w:rPr>
          <w:rFonts w:ascii="Tahoma" w:hAnsi="Tahoma" w:cs="Tahoma"/>
          <w:sz w:val="28"/>
          <w:szCs w:val="28"/>
        </w:rPr>
        <w:t xml:space="preserve">That Colleges should submit </w:t>
      </w:r>
      <w:r w:rsidR="00CE3333">
        <w:rPr>
          <w:rFonts w:ascii="Tahoma" w:hAnsi="Tahoma" w:cs="Tahoma"/>
          <w:sz w:val="28"/>
          <w:szCs w:val="28"/>
        </w:rPr>
        <w:t>up-to-date</w:t>
      </w:r>
      <w:r w:rsidRPr="00B002C5">
        <w:rPr>
          <w:rFonts w:ascii="Tahoma" w:hAnsi="Tahoma" w:cs="Tahoma"/>
          <w:sz w:val="28"/>
          <w:szCs w:val="28"/>
        </w:rPr>
        <w:t xml:space="preserve"> data </w:t>
      </w:r>
      <w:r w:rsidR="007C624E" w:rsidRPr="00B002C5">
        <w:rPr>
          <w:rFonts w:ascii="Tahoma" w:hAnsi="Tahoma" w:cs="Tahoma"/>
          <w:sz w:val="28"/>
          <w:szCs w:val="28"/>
        </w:rPr>
        <w:t>for</w:t>
      </w:r>
      <w:r w:rsidR="00357B41" w:rsidRPr="00B002C5">
        <w:rPr>
          <w:rFonts w:ascii="Tahoma" w:hAnsi="Tahoma" w:cs="Tahoma"/>
          <w:sz w:val="28"/>
          <w:szCs w:val="28"/>
        </w:rPr>
        <w:t xml:space="preserve"> proper</w:t>
      </w:r>
      <w:r w:rsidR="007C624E" w:rsidRPr="00B002C5">
        <w:rPr>
          <w:rFonts w:ascii="Tahoma" w:hAnsi="Tahoma" w:cs="Tahoma"/>
          <w:sz w:val="28"/>
          <w:szCs w:val="28"/>
        </w:rPr>
        <w:t xml:space="preserve"> planning and </w:t>
      </w:r>
      <w:r w:rsidR="00500B31" w:rsidRPr="00B002C5">
        <w:rPr>
          <w:rFonts w:ascii="Tahoma" w:hAnsi="Tahoma" w:cs="Tahoma"/>
          <w:sz w:val="28"/>
          <w:szCs w:val="28"/>
        </w:rPr>
        <w:t>effective</w:t>
      </w:r>
      <w:r w:rsidR="00714F99" w:rsidRPr="00B002C5">
        <w:rPr>
          <w:rFonts w:ascii="Tahoma" w:hAnsi="Tahoma" w:cs="Tahoma"/>
          <w:sz w:val="28"/>
          <w:szCs w:val="28"/>
        </w:rPr>
        <w:t xml:space="preserve"> </w:t>
      </w:r>
      <w:r w:rsidR="007C624E" w:rsidRPr="00B002C5">
        <w:rPr>
          <w:rFonts w:ascii="Tahoma" w:hAnsi="Tahoma" w:cs="Tahoma"/>
          <w:sz w:val="28"/>
          <w:szCs w:val="28"/>
        </w:rPr>
        <w:t>decision</w:t>
      </w:r>
      <w:r w:rsidR="000761C7" w:rsidRPr="00B002C5">
        <w:rPr>
          <w:rFonts w:ascii="Tahoma" w:hAnsi="Tahoma" w:cs="Tahoma"/>
          <w:sz w:val="28"/>
          <w:szCs w:val="28"/>
        </w:rPr>
        <w:t xml:space="preserve"> making</w:t>
      </w:r>
    </w:p>
    <w:p w14:paraId="42BF34CF" w14:textId="31851DA2" w:rsidR="00EE2C37" w:rsidRPr="00CE3333" w:rsidRDefault="00EE2C37" w:rsidP="00015F7F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B002C5">
        <w:rPr>
          <w:rFonts w:ascii="Tahoma" w:hAnsi="Tahoma" w:cs="Tahoma"/>
          <w:sz w:val="28"/>
          <w:szCs w:val="28"/>
        </w:rPr>
        <w:t xml:space="preserve">All Colleges of Education </w:t>
      </w:r>
      <w:r w:rsidR="00D805B7" w:rsidRPr="00B002C5">
        <w:rPr>
          <w:rFonts w:ascii="Tahoma" w:hAnsi="Tahoma" w:cs="Tahoma"/>
          <w:sz w:val="28"/>
          <w:szCs w:val="28"/>
        </w:rPr>
        <w:t xml:space="preserve">are expected to implement </w:t>
      </w:r>
      <w:r w:rsidR="00CE3333">
        <w:rPr>
          <w:rFonts w:ascii="Tahoma" w:hAnsi="Tahoma" w:cs="Tahoma"/>
          <w:sz w:val="28"/>
          <w:szCs w:val="28"/>
        </w:rPr>
        <w:t xml:space="preserve">the </w:t>
      </w:r>
      <w:r w:rsidR="00D805B7" w:rsidRPr="00B002C5">
        <w:rPr>
          <w:rFonts w:ascii="Tahoma" w:hAnsi="Tahoma" w:cs="Tahoma"/>
          <w:sz w:val="28"/>
          <w:szCs w:val="28"/>
        </w:rPr>
        <w:t>Performance Management System</w:t>
      </w:r>
      <w:r w:rsidR="00375747" w:rsidRPr="00B002C5">
        <w:rPr>
          <w:rFonts w:ascii="Tahoma" w:hAnsi="Tahoma" w:cs="Tahoma"/>
          <w:sz w:val="28"/>
          <w:szCs w:val="28"/>
        </w:rPr>
        <w:t xml:space="preserve"> as the</w:t>
      </w:r>
      <w:r w:rsidR="00453B4A" w:rsidRPr="00B002C5">
        <w:rPr>
          <w:rFonts w:ascii="Tahoma" w:hAnsi="Tahoma" w:cs="Tahoma"/>
          <w:sz w:val="28"/>
          <w:szCs w:val="28"/>
        </w:rPr>
        <w:t xml:space="preserve"> new initiative of the Federal Gover</w:t>
      </w:r>
      <w:r w:rsidR="00406F3F" w:rsidRPr="00B002C5">
        <w:rPr>
          <w:rFonts w:ascii="Tahoma" w:hAnsi="Tahoma" w:cs="Tahoma"/>
          <w:sz w:val="28"/>
          <w:szCs w:val="28"/>
        </w:rPr>
        <w:t>n</w:t>
      </w:r>
      <w:r w:rsidR="00453B4A" w:rsidRPr="00B002C5">
        <w:rPr>
          <w:rFonts w:ascii="Tahoma" w:hAnsi="Tahoma" w:cs="Tahoma"/>
          <w:sz w:val="28"/>
          <w:szCs w:val="28"/>
        </w:rPr>
        <w:t>ment</w:t>
      </w:r>
    </w:p>
    <w:p w14:paraId="3E9C6E68" w14:textId="15126600" w:rsidR="00CE3333" w:rsidRPr="00B002C5" w:rsidRDefault="00CE3333" w:rsidP="00015F7F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t>All Provosts are expected to go back to their various Colleges and organize a sensitization meeting for their staff.</w:t>
      </w:r>
    </w:p>
    <w:p w14:paraId="3ECA5EC6" w14:textId="185579FB" w:rsidR="001107FD" w:rsidRPr="00714F99" w:rsidRDefault="00842400">
      <w:pPr>
        <w:rPr>
          <w:rFonts w:ascii="Tahoma" w:hAnsi="Tahoma" w:cs="Tahoma"/>
        </w:rPr>
      </w:pPr>
      <w:r w:rsidRPr="00714F99">
        <w:rPr>
          <w:rFonts w:ascii="Tahoma" w:hAnsi="Tahoma" w:cs="Tahoma"/>
        </w:rPr>
        <w:t xml:space="preserve"> </w:t>
      </w:r>
      <w:r w:rsidR="00A234E5" w:rsidRPr="00714F99">
        <w:rPr>
          <w:rFonts w:ascii="Tahoma" w:hAnsi="Tahoma" w:cs="Tahoma"/>
        </w:rPr>
        <w:t xml:space="preserve"> </w:t>
      </w:r>
      <w:r w:rsidR="004961D2" w:rsidRPr="00714F99">
        <w:rPr>
          <w:rFonts w:ascii="Tahoma" w:hAnsi="Tahoma" w:cs="Tahoma"/>
        </w:rPr>
        <w:t xml:space="preserve"> </w:t>
      </w:r>
      <w:r w:rsidR="00962BFC" w:rsidRPr="00714F99">
        <w:rPr>
          <w:rFonts w:ascii="Tahoma" w:hAnsi="Tahoma" w:cs="Tahoma"/>
        </w:rPr>
        <w:t xml:space="preserve"> </w:t>
      </w:r>
      <w:r w:rsidR="008C2B30" w:rsidRPr="00714F99">
        <w:rPr>
          <w:rFonts w:ascii="Tahoma" w:hAnsi="Tahoma" w:cs="Tahoma"/>
        </w:rPr>
        <w:t xml:space="preserve">   </w:t>
      </w:r>
      <w:r w:rsidR="0013308C" w:rsidRPr="00714F99">
        <w:rPr>
          <w:rFonts w:ascii="Tahoma" w:hAnsi="Tahoma" w:cs="Tahoma"/>
        </w:rPr>
        <w:t xml:space="preserve">   </w:t>
      </w:r>
      <w:r w:rsidR="001107FD" w:rsidRPr="00714F99">
        <w:rPr>
          <w:rFonts w:ascii="Tahoma" w:hAnsi="Tahoma" w:cs="Tahoma"/>
        </w:rPr>
        <w:t xml:space="preserve"> </w:t>
      </w:r>
    </w:p>
    <w:sectPr w:rsidR="001107FD" w:rsidRPr="0071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808"/>
    <w:multiLevelType w:val="hybridMultilevel"/>
    <w:tmpl w:val="F25EC92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B73"/>
    <w:multiLevelType w:val="hybridMultilevel"/>
    <w:tmpl w:val="87F06E46"/>
    <w:lvl w:ilvl="0" w:tplc="10E80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5D99"/>
    <w:multiLevelType w:val="hybridMultilevel"/>
    <w:tmpl w:val="F3500322"/>
    <w:lvl w:ilvl="0" w:tplc="20000013">
      <w:start w:val="1"/>
      <w:numFmt w:val="upperRoman"/>
      <w:lvlText w:val="%1."/>
      <w:lvlJc w:val="righ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064160"/>
    <w:multiLevelType w:val="hybridMultilevel"/>
    <w:tmpl w:val="A516DFA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13AD"/>
    <w:multiLevelType w:val="hybridMultilevel"/>
    <w:tmpl w:val="411891F4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2A15"/>
    <w:multiLevelType w:val="hybridMultilevel"/>
    <w:tmpl w:val="4C1C5DF6"/>
    <w:lvl w:ilvl="0" w:tplc="2000001B">
      <w:start w:val="1"/>
      <w:numFmt w:val="lowerRoman"/>
      <w:lvlText w:val="%1."/>
      <w:lvlJc w:val="right"/>
      <w:pPr>
        <w:ind w:left="876" w:hanging="360"/>
      </w:pPr>
    </w:lvl>
    <w:lvl w:ilvl="1" w:tplc="20000019" w:tentative="1">
      <w:start w:val="1"/>
      <w:numFmt w:val="lowerLetter"/>
      <w:lvlText w:val="%2."/>
      <w:lvlJc w:val="left"/>
      <w:pPr>
        <w:ind w:left="1596" w:hanging="360"/>
      </w:pPr>
    </w:lvl>
    <w:lvl w:ilvl="2" w:tplc="2000001B" w:tentative="1">
      <w:start w:val="1"/>
      <w:numFmt w:val="lowerRoman"/>
      <w:lvlText w:val="%3."/>
      <w:lvlJc w:val="right"/>
      <w:pPr>
        <w:ind w:left="2316" w:hanging="180"/>
      </w:pPr>
    </w:lvl>
    <w:lvl w:ilvl="3" w:tplc="2000000F" w:tentative="1">
      <w:start w:val="1"/>
      <w:numFmt w:val="decimal"/>
      <w:lvlText w:val="%4."/>
      <w:lvlJc w:val="left"/>
      <w:pPr>
        <w:ind w:left="3036" w:hanging="360"/>
      </w:pPr>
    </w:lvl>
    <w:lvl w:ilvl="4" w:tplc="20000019" w:tentative="1">
      <w:start w:val="1"/>
      <w:numFmt w:val="lowerLetter"/>
      <w:lvlText w:val="%5."/>
      <w:lvlJc w:val="left"/>
      <w:pPr>
        <w:ind w:left="3756" w:hanging="360"/>
      </w:pPr>
    </w:lvl>
    <w:lvl w:ilvl="5" w:tplc="2000001B" w:tentative="1">
      <w:start w:val="1"/>
      <w:numFmt w:val="lowerRoman"/>
      <w:lvlText w:val="%6."/>
      <w:lvlJc w:val="right"/>
      <w:pPr>
        <w:ind w:left="4476" w:hanging="180"/>
      </w:pPr>
    </w:lvl>
    <w:lvl w:ilvl="6" w:tplc="2000000F" w:tentative="1">
      <w:start w:val="1"/>
      <w:numFmt w:val="decimal"/>
      <w:lvlText w:val="%7."/>
      <w:lvlJc w:val="left"/>
      <w:pPr>
        <w:ind w:left="5196" w:hanging="360"/>
      </w:pPr>
    </w:lvl>
    <w:lvl w:ilvl="7" w:tplc="20000019" w:tentative="1">
      <w:start w:val="1"/>
      <w:numFmt w:val="lowerLetter"/>
      <w:lvlText w:val="%8."/>
      <w:lvlJc w:val="left"/>
      <w:pPr>
        <w:ind w:left="5916" w:hanging="360"/>
      </w:pPr>
    </w:lvl>
    <w:lvl w:ilvl="8" w:tplc="2000001B" w:tentative="1">
      <w:start w:val="1"/>
      <w:numFmt w:val="lowerRoman"/>
      <w:lvlText w:val="%9."/>
      <w:lvlJc w:val="right"/>
      <w:pPr>
        <w:ind w:left="6636" w:hanging="180"/>
      </w:pPr>
    </w:lvl>
  </w:abstractNum>
  <w:num w:numId="1" w16cid:durableId="205215373">
    <w:abstractNumId w:val="3"/>
  </w:num>
  <w:num w:numId="2" w16cid:durableId="1846629098">
    <w:abstractNumId w:val="4"/>
  </w:num>
  <w:num w:numId="3" w16cid:durableId="448740292">
    <w:abstractNumId w:val="1"/>
  </w:num>
  <w:num w:numId="4" w16cid:durableId="2142114119">
    <w:abstractNumId w:val="2"/>
  </w:num>
  <w:num w:numId="5" w16cid:durableId="527983518">
    <w:abstractNumId w:val="0"/>
  </w:num>
  <w:num w:numId="6" w16cid:durableId="118104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FD"/>
    <w:rsid w:val="0000299B"/>
    <w:rsid w:val="00002CEC"/>
    <w:rsid w:val="00011329"/>
    <w:rsid w:val="00015F7F"/>
    <w:rsid w:val="00042B29"/>
    <w:rsid w:val="000515EF"/>
    <w:rsid w:val="000573E7"/>
    <w:rsid w:val="00062F0C"/>
    <w:rsid w:val="00066680"/>
    <w:rsid w:val="00066D1B"/>
    <w:rsid w:val="000761C7"/>
    <w:rsid w:val="00083F72"/>
    <w:rsid w:val="00084336"/>
    <w:rsid w:val="00092301"/>
    <w:rsid w:val="000B555A"/>
    <w:rsid w:val="000D2ED2"/>
    <w:rsid w:val="000E098D"/>
    <w:rsid w:val="000E0C38"/>
    <w:rsid w:val="001107FD"/>
    <w:rsid w:val="0011512E"/>
    <w:rsid w:val="001154C0"/>
    <w:rsid w:val="001228F4"/>
    <w:rsid w:val="0013308C"/>
    <w:rsid w:val="0015698D"/>
    <w:rsid w:val="00156ABF"/>
    <w:rsid w:val="00160F80"/>
    <w:rsid w:val="001630C2"/>
    <w:rsid w:val="001816C3"/>
    <w:rsid w:val="00192AF4"/>
    <w:rsid w:val="001936BD"/>
    <w:rsid w:val="00193D08"/>
    <w:rsid w:val="001A566E"/>
    <w:rsid w:val="001B2614"/>
    <w:rsid w:val="001C3F1F"/>
    <w:rsid w:val="001C672F"/>
    <w:rsid w:val="001D5AC0"/>
    <w:rsid w:val="001E4B2A"/>
    <w:rsid w:val="001F633D"/>
    <w:rsid w:val="001F6C4F"/>
    <w:rsid w:val="002242FF"/>
    <w:rsid w:val="002245E9"/>
    <w:rsid w:val="002404B7"/>
    <w:rsid w:val="0025147E"/>
    <w:rsid w:val="002575D5"/>
    <w:rsid w:val="002630F9"/>
    <w:rsid w:val="00294964"/>
    <w:rsid w:val="00294ED5"/>
    <w:rsid w:val="002B4C0F"/>
    <w:rsid w:val="002C0278"/>
    <w:rsid w:val="002C30D0"/>
    <w:rsid w:val="002D14DC"/>
    <w:rsid w:val="002E1E12"/>
    <w:rsid w:val="002F032F"/>
    <w:rsid w:val="00324319"/>
    <w:rsid w:val="00330B78"/>
    <w:rsid w:val="003362F8"/>
    <w:rsid w:val="00357B41"/>
    <w:rsid w:val="00370E8F"/>
    <w:rsid w:val="003728BF"/>
    <w:rsid w:val="00372AC7"/>
    <w:rsid w:val="003731D8"/>
    <w:rsid w:val="00375747"/>
    <w:rsid w:val="00375821"/>
    <w:rsid w:val="003D04B1"/>
    <w:rsid w:val="003E0792"/>
    <w:rsid w:val="003E0CD1"/>
    <w:rsid w:val="00406F3F"/>
    <w:rsid w:val="00407F91"/>
    <w:rsid w:val="00423561"/>
    <w:rsid w:val="004354F3"/>
    <w:rsid w:val="00440AE2"/>
    <w:rsid w:val="00451B12"/>
    <w:rsid w:val="00453B4A"/>
    <w:rsid w:val="00461C33"/>
    <w:rsid w:val="00463D90"/>
    <w:rsid w:val="00487262"/>
    <w:rsid w:val="00492B75"/>
    <w:rsid w:val="004961D2"/>
    <w:rsid w:val="004C34A9"/>
    <w:rsid w:val="004D46C2"/>
    <w:rsid w:val="004E3524"/>
    <w:rsid w:val="004E5EE9"/>
    <w:rsid w:val="004F2CBA"/>
    <w:rsid w:val="004F40ED"/>
    <w:rsid w:val="004F65DB"/>
    <w:rsid w:val="00500B31"/>
    <w:rsid w:val="00504EE5"/>
    <w:rsid w:val="005260FC"/>
    <w:rsid w:val="00545DF4"/>
    <w:rsid w:val="00555048"/>
    <w:rsid w:val="0055515C"/>
    <w:rsid w:val="0058628C"/>
    <w:rsid w:val="005B0825"/>
    <w:rsid w:val="005C33A4"/>
    <w:rsid w:val="005C4C74"/>
    <w:rsid w:val="005D1D64"/>
    <w:rsid w:val="005D69ED"/>
    <w:rsid w:val="005D6F14"/>
    <w:rsid w:val="005F46C3"/>
    <w:rsid w:val="00602463"/>
    <w:rsid w:val="0060644C"/>
    <w:rsid w:val="0063158C"/>
    <w:rsid w:val="006742A4"/>
    <w:rsid w:val="00677570"/>
    <w:rsid w:val="00677EF8"/>
    <w:rsid w:val="00683322"/>
    <w:rsid w:val="00686688"/>
    <w:rsid w:val="00696260"/>
    <w:rsid w:val="006B3ED0"/>
    <w:rsid w:val="006C1B5E"/>
    <w:rsid w:val="006C3406"/>
    <w:rsid w:val="006C5004"/>
    <w:rsid w:val="006E0E14"/>
    <w:rsid w:val="00706F9B"/>
    <w:rsid w:val="00714F99"/>
    <w:rsid w:val="00716E50"/>
    <w:rsid w:val="0075331B"/>
    <w:rsid w:val="00763FBE"/>
    <w:rsid w:val="007663EA"/>
    <w:rsid w:val="00777381"/>
    <w:rsid w:val="00780A2D"/>
    <w:rsid w:val="007C624E"/>
    <w:rsid w:val="007D72C2"/>
    <w:rsid w:val="007D773D"/>
    <w:rsid w:val="007F67DF"/>
    <w:rsid w:val="00812F0D"/>
    <w:rsid w:val="0081335D"/>
    <w:rsid w:val="00840C04"/>
    <w:rsid w:val="00842400"/>
    <w:rsid w:val="0084366B"/>
    <w:rsid w:val="008629F8"/>
    <w:rsid w:val="00864734"/>
    <w:rsid w:val="00866EEC"/>
    <w:rsid w:val="00871406"/>
    <w:rsid w:val="008773D5"/>
    <w:rsid w:val="008A5EE1"/>
    <w:rsid w:val="008C2B30"/>
    <w:rsid w:val="008D2BB5"/>
    <w:rsid w:val="00916385"/>
    <w:rsid w:val="00920B91"/>
    <w:rsid w:val="00936137"/>
    <w:rsid w:val="00947205"/>
    <w:rsid w:val="00952A60"/>
    <w:rsid w:val="00962BFC"/>
    <w:rsid w:val="0097131D"/>
    <w:rsid w:val="00972F1D"/>
    <w:rsid w:val="00991891"/>
    <w:rsid w:val="009A6B91"/>
    <w:rsid w:val="009B2D60"/>
    <w:rsid w:val="009B3EC5"/>
    <w:rsid w:val="009C0FEE"/>
    <w:rsid w:val="009C3E1E"/>
    <w:rsid w:val="009D27C5"/>
    <w:rsid w:val="009D3848"/>
    <w:rsid w:val="009E649D"/>
    <w:rsid w:val="009E68DF"/>
    <w:rsid w:val="009E6A7D"/>
    <w:rsid w:val="009F7934"/>
    <w:rsid w:val="00A03700"/>
    <w:rsid w:val="00A04412"/>
    <w:rsid w:val="00A20296"/>
    <w:rsid w:val="00A234E5"/>
    <w:rsid w:val="00A31A35"/>
    <w:rsid w:val="00A65242"/>
    <w:rsid w:val="00A757DF"/>
    <w:rsid w:val="00A83CF7"/>
    <w:rsid w:val="00A95DAC"/>
    <w:rsid w:val="00AB016F"/>
    <w:rsid w:val="00AD5047"/>
    <w:rsid w:val="00AD54CB"/>
    <w:rsid w:val="00AE0E9D"/>
    <w:rsid w:val="00AE3BE7"/>
    <w:rsid w:val="00AE7C72"/>
    <w:rsid w:val="00AF0DDA"/>
    <w:rsid w:val="00B002C5"/>
    <w:rsid w:val="00B04CA5"/>
    <w:rsid w:val="00B0769A"/>
    <w:rsid w:val="00B41EBF"/>
    <w:rsid w:val="00B47FE7"/>
    <w:rsid w:val="00B66F94"/>
    <w:rsid w:val="00B75DEB"/>
    <w:rsid w:val="00B92485"/>
    <w:rsid w:val="00BA4893"/>
    <w:rsid w:val="00BB6614"/>
    <w:rsid w:val="00BB7BCC"/>
    <w:rsid w:val="00BE22BF"/>
    <w:rsid w:val="00BF4734"/>
    <w:rsid w:val="00BF50D0"/>
    <w:rsid w:val="00C11517"/>
    <w:rsid w:val="00C33044"/>
    <w:rsid w:val="00C460EF"/>
    <w:rsid w:val="00C52EA8"/>
    <w:rsid w:val="00C53592"/>
    <w:rsid w:val="00C70B11"/>
    <w:rsid w:val="00C976A3"/>
    <w:rsid w:val="00CA0C0B"/>
    <w:rsid w:val="00CB7248"/>
    <w:rsid w:val="00CB7B7F"/>
    <w:rsid w:val="00CC019D"/>
    <w:rsid w:val="00CC04C4"/>
    <w:rsid w:val="00CC1B93"/>
    <w:rsid w:val="00CC73EF"/>
    <w:rsid w:val="00CE3333"/>
    <w:rsid w:val="00CE410E"/>
    <w:rsid w:val="00CF03D2"/>
    <w:rsid w:val="00CF18D8"/>
    <w:rsid w:val="00CF1C93"/>
    <w:rsid w:val="00CF5733"/>
    <w:rsid w:val="00D0645A"/>
    <w:rsid w:val="00D41BF4"/>
    <w:rsid w:val="00D510E0"/>
    <w:rsid w:val="00D645F3"/>
    <w:rsid w:val="00D733A6"/>
    <w:rsid w:val="00D805B7"/>
    <w:rsid w:val="00DA47E2"/>
    <w:rsid w:val="00DA4DF6"/>
    <w:rsid w:val="00DD5B97"/>
    <w:rsid w:val="00E234AD"/>
    <w:rsid w:val="00E274C2"/>
    <w:rsid w:val="00E30416"/>
    <w:rsid w:val="00E3210A"/>
    <w:rsid w:val="00E47402"/>
    <w:rsid w:val="00E53CE6"/>
    <w:rsid w:val="00E74D6B"/>
    <w:rsid w:val="00E81E48"/>
    <w:rsid w:val="00E868D5"/>
    <w:rsid w:val="00EA6AD0"/>
    <w:rsid w:val="00EB0D5C"/>
    <w:rsid w:val="00EB2426"/>
    <w:rsid w:val="00EC0952"/>
    <w:rsid w:val="00EC3F41"/>
    <w:rsid w:val="00EC50E8"/>
    <w:rsid w:val="00EC5716"/>
    <w:rsid w:val="00EE2C37"/>
    <w:rsid w:val="00F0081F"/>
    <w:rsid w:val="00F056C1"/>
    <w:rsid w:val="00F12E19"/>
    <w:rsid w:val="00F24202"/>
    <w:rsid w:val="00F31DCE"/>
    <w:rsid w:val="00F33CF2"/>
    <w:rsid w:val="00F53F3F"/>
    <w:rsid w:val="00F659FC"/>
    <w:rsid w:val="00F66315"/>
    <w:rsid w:val="00F67935"/>
    <w:rsid w:val="00F80A84"/>
    <w:rsid w:val="00F94173"/>
    <w:rsid w:val="00FB0B76"/>
    <w:rsid w:val="00FB37E8"/>
    <w:rsid w:val="00FB3CE9"/>
    <w:rsid w:val="00FC7E1A"/>
    <w:rsid w:val="00FD42FF"/>
    <w:rsid w:val="00FE0A2C"/>
    <w:rsid w:val="00FF080D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96CA4"/>
  <w15:chartTrackingRefBased/>
  <w15:docId w15:val="{15063F4C-B88C-426F-AB04-881D2CA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7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7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7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7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6660</Characters>
  <Application>Microsoft Office Word</Application>
  <DocSecurity>0</DocSecurity>
  <Lines>135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Timilehin Olawale</dc:creator>
  <cp:keywords/>
  <dc:description/>
  <cp:lastModifiedBy>Fecs Prince</cp:lastModifiedBy>
  <cp:revision>3</cp:revision>
  <dcterms:created xsi:type="dcterms:W3CDTF">2025-06-24T14:05:00Z</dcterms:created>
  <dcterms:modified xsi:type="dcterms:W3CDTF">2025-06-24T14:19:00Z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598c0f2d-238a-4dc3-93db-ee4ced4560ae</vt:lpwstr>
  </property>
</Properties>
</file>